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BA5D69" w14:textId="499E3B9D" w:rsidR="00C75006" w:rsidRPr="00C75006" w:rsidRDefault="00C75006" w:rsidP="00C75006">
      <w:pPr>
        <w:rPr>
          <w:rFonts w:ascii="Times New Roman" w:hAnsi="Times New Roman" w:cs="Times New Roman"/>
          <w:b/>
          <w:bCs/>
          <w:sz w:val="24"/>
          <w:szCs w:val="24"/>
          <w:lang w:val="mk-MK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mk-MK"/>
        </w:rPr>
        <w:t xml:space="preserve">ВЕЖБА Бр. </w:t>
      </w:r>
      <w:r>
        <w:rPr>
          <w:rFonts w:ascii="Times New Roman" w:hAnsi="Times New Roman" w:cs="Times New Roman"/>
          <w:b/>
          <w:bCs/>
          <w:sz w:val="24"/>
          <w:szCs w:val="24"/>
          <w:lang w:val="mk-MK"/>
        </w:rPr>
        <w:t>7</w:t>
      </w:r>
    </w:p>
    <w:p w14:paraId="039E4D61" w14:textId="6A6175DF" w:rsidR="00C75006" w:rsidRDefault="006B0E75" w:rsidP="00C7500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mk-MK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V-A </w:t>
      </w:r>
      <w:r w:rsidR="00C75006">
        <w:rPr>
          <w:rFonts w:ascii="Times New Roman" w:hAnsi="Times New Roman" w:cs="Times New Roman"/>
          <w:b/>
          <w:bCs/>
          <w:sz w:val="24"/>
          <w:szCs w:val="24"/>
          <w:lang w:val="mk-MK"/>
        </w:rPr>
        <w:t>КАРАКТЕРИСТИ</w:t>
      </w:r>
      <w:r>
        <w:rPr>
          <w:rFonts w:ascii="Times New Roman" w:hAnsi="Times New Roman" w:cs="Times New Roman"/>
          <w:b/>
          <w:bCs/>
          <w:sz w:val="24"/>
          <w:szCs w:val="24"/>
          <w:lang w:val="mk-MK"/>
        </w:rPr>
        <w:t xml:space="preserve">КИ НА </w:t>
      </w:r>
      <w:r w:rsidR="00C75006">
        <w:rPr>
          <w:rFonts w:ascii="Times New Roman" w:hAnsi="Times New Roman" w:cs="Times New Roman"/>
          <w:b/>
          <w:bCs/>
          <w:sz w:val="24"/>
          <w:szCs w:val="24"/>
          <w:lang w:val="mk-MK"/>
        </w:rPr>
        <w:t>ФОТОВОЛТАИЧНА ЌЕЛИЈА</w:t>
      </w:r>
    </w:p>
    <w:p w14:paraId="2B418183" w14:textId="77777777" w:rsidR="006B0E75" w:rsidRDefault="006B0E75" w:rsidP="006B0E75">
      <w:pPr>
        <w:rPr>
          <w:rFonts w:ascii="Times New Roman" w:hAnsi="Times New Roman" w:cs="Times New Roman"/>
          <w:b/>
          <w:bCs/>
          <w:sz w:val="24"/>
          <w:szCs w:val="24"/>
          <w:lang w:val="mk-MK"/>
        </w:rPr>
      </w:pPr>
    </w:p>
    <w:p w14:paraId="23D3AA7E" w14:textId="40B99979" w:rsidR="006B0E75" w:rsidRDefault="006B0E75" w:rsidP="006B0E75">
      <w:pPr>
        <w:rPr>
          <w:rFonts w:ascii="Times New Roman" w:hAnsi="Times New Roman" w:cs="Times New Roman"/>
          <w:b/>
          <w:bCs/>
          <w:sz w:val="24"/>
          <w:szCs w:val="24"/>
          <w:lang w:val="mk-MK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mk-MK"/>
        </w:rPr>
        <w:t>Потребни материјали и инструменти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05"/>
        <w:gridCol w:w="3711"/>
      </w:tblGrid>
      <w:tr w:rsidR="006B0E75" w14:paraId="48EB8A6B" w14:textId="77777777" w:rsidTr="006B0E75">
        <w:tc>
          <w:tcPr>
            <w:tcW w:w="5305" w:type="dxa"/>
          </w:tcPr>
          <w:p w14:paraId="0AFBEC12" w14:textId="77777777" w:rsidR="006B0E75" w:rsidRPr="002477FF" w:rsidRDefault="006B0E75" w:rsidP="006B0E7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mk-MK"/>
              </w:rPr>
            </w:pPr>
            <w:r w:rsidRPr="002477FF">
              <w:rPr>
                <w:rFonts w:ascii="Times New Roman" w:hAnsi="Times New Roman" w:cs="Times New Roman"/>
                <w:lang w:val="mk-MK"/>
              </w:rPr>
              <w:t>Фотоволтаична ќелија</w:t>
            </w:r>
          </w:p>
          <w:p w14:paraId="7D9C13A0" w14:textId="77777777" w:rsidR="006B0E75" w:rsidRPr="002477FF" w:rsidRDefault="006B0E75" w:rsidP="006B0E7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mk-MK"/>
              </w:rPr>
            </w:pPr>
            <w:r w:rsidRPr="002477FF">
              <w:rPr>
                <w:rFonts w:ascii="Times New Roman" w:hAnsi="Times New Roman" w:cs="Times New Roman"/>
                <w:lang w:val="mk-MK"/>
              </w:rPr>
              <w:t>Извор на бела светлина</w:t>
            </w:r>
          </w:p>
          <w:p w14:paraId="67A9DDF4" w14:textId="77777777" w:rsidR="006B0E75" w:rsidRPr="002477FF" w:rsidRDefault="006B0E75" w:rsidP="006B0E7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mk-MK"/>
              </w:rPr>
            </w:pPr>
            <w:r w:rsidRPr="002477FF">
              <w:rPr>
                <w:rFonts w:ascii="Times New Roman" w:hAnsi="Times New Roman" w:cs="Times New Roman"/>
                <w:lang w:val="mk-MK"/>
              </w:rPr>
              <w:t xml:space="preserve">Извор на прав напон (0-1 </w:t>
            </w:r>
            <w:r w:rsidRPr="002477FF">
              <w:rPr>
                <w:rFonts w:ascii="Times New Roman" w:hAnsi="Times New Roman" w:cs="Times New Roman"/>
              </w:rPr>
              <w:t>V)</w:t>
            </w:r>
            <w:r w:rsidRPr="002477FF">
              <w:rPr>
                <w:rFonts w:ascii="Times New Roman" w:hAnsi="Times New Roman" w:cs="Times New Roman"/>
                <w:lang w:val="mk-MK"/>
              </w:rPr>
              <w:t xml:space="preserve"> </w:t>
            </w:r>
          </w:p>
          <w:p w14:paraId="7AB4CB27" w14:textId="77777777" w:rsidR="006B0E75" w:rsidRPr="002477FF" w:rsidRDefault="006B0E75" w:rsidP="006B0E7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mk-MK"/>
              </w:rPr>
            </w:pPr>
            <w:r w:rsidRPr="002477FF">
              <w:rPr>
                <w:rFonts w:ascii="Times New Roman" w:hAnsi="Times New Roman" w:cs="Times New Roman"/>
                <w:lang w:val="mk-MK"/>
              </w:rPr>
              <w:t>Потенциометар за регулација на напон</w:t>
            </w:r>
          </w:p>
          <w:p w14:paraId="04E29E7E" w14:textId="77777777" w:rsidR="006B0E75" w:rsidRPr="002477FF" w:rsidRDefault="006B0E75" w:rsidP="006B0E7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mk-MK"/>
              </w:rPr>
            </w:pPr>
            <w:r w:rsidRPr="002477FF">
              <w:rPr>
                <w:rFonts w:ascii="Times New Roman" w:hAnsi="Times New Roman" w:cs="Times New Roman"/>
                <w:lang w:val="mk-MK"/>
              </w:rPr>
              <w:t xml:space="preserve">Волтметар </w:t>
            </w:r>
          </w:p>
          <w:p w14:paraId="04E6FD0D" w14:textId="77777777" w:rsidR="006B0E75" w:rsidRPr="002477FF" w:rsidRDefault="006B0E75" w:rsidP="006B0E7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mk-MK"/>
              </w:rPr>
            </w:pPr>
            <w:r w:rsidRPr="002477FF">
              <w:rPr>
                <w:rFonts w:ascii="Times New Roman" w:hAnsi="Times New Roman" w:cs="Times New Roman"/>
                <w:lang w:val="mk-MK"/>
              </w:rPr>
              <w:t>Мили(микро) амперметар</w:t>
            </w:r>
          </w:p>
          <w:p w14:paraId="2C8694D2" w14:textId="77777777" w:rsidR="006B0E75" w:rsidRPr="002477FF" w:rsidRDefault="006B0E75" w:rsidP="006B0E7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mk-MK"/>
              </w:rPr>
            </w:pPr>
            <w:r w:rsidRPr="002477FF">
              <w:rPr>
                <w:rFonts w:ascii="Times New Roman" w:hAnsi="Times New Roman" w:cs="Times New Roman"/>
                <w:lang w:val="mk-MK"/>
              </w:rPr>
              <w:t>Спроводни жици</w:t>
            </w:r>
          </w:p>
          <w:p w14:paraId="4207FF80" w14:textId="77777777" w:rsidR="006B0E75" w:rsidRPr="002477FF" w:rsidRDefault="006B0E75" w:rsidP="006B0E7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mk-MK"/>
              </w:rPr>
            </w:pPr>
            <w:r w:rsidRPr="002477FF">
              <w:rPr>
                <w:rFonts w:ascii="Times New Roman" w:hAnsi="Times New Roman" w:cs="Times New Roman"/>
                <w:lang w:val="mk-MK"/>
              </w:rPr>
              <w:t>Солариметар  за мерење на интензитетот т.е.</w:t>
            </w:r>
          </w:p>
          <w:p w14:paraId="47E1A8B7" w14:textId="77777777" w:rsidR="006B0E75" w:rsidRPr="002477FF" w:rsidRDefault="006B0E75" w:rsidP="006B0E75">
            <w:pPr>
              <w:pStyle w:val="ListParagraph"/>
              <w:rPr>
                <w:rFonts w:ascii="Times New Roman" w:hAnsi="Times New Roman" w:cs="Times New Roman"/>
                <w:lang w:val="mk-MK"/>
              </w:rPr>
            </w:pPr>
            <w:r w:rsidRPr="002477FF">
              <w:rPr>
                <w:rFonts w:ascii="Times New Roman" w:hAnsi="Times New Roman" w:cs="Times New Roman"/>
                <w:lang w:val="mk-MK"/>
              </w:rPr>
              <w:t>енергијата на упадната светлина</w:t>
            </w:r>
          </w:p>
          <w:p w14:paraId="310C1E5E" w14:textId="77777777" w:rsidR="006B0E75" w:rsidRDefault="006B0E75" w:rsidP="006B0E7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mk-MK"/>
              </w:rPr>
            </w:pPr>
          </w:p>
        </w:tc>
        <w:tc>
          <w:tcPr>
            <w:tcW w:w="3711" w:type="dxa"/>
          </w:tcPr>
          <w:p w14:paraId="6AF4F051" w14:textId="77777777" w:rsidR="006B0E75" w:rsidRDefault="006B0E75" w:rsidP="006B0E7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mk-MK"/>
              </w:rPr>
            </w:pPr>
            <w:r w:rsidRPr="00DD35A6">
              <w:rPr>
                <w:noProof/>
              </w:rPr>
              <w:drawing>
                <wp:inline distT="0" distB="0" distL="0" distR="0" wp14:anchorId="298A1D3D" wp14:editId="49BE19E2">
                  <wp:extent cx="2096086" cy="2369820"/>
                  <wp:effectExtent l="0" t="0" r="0" b="0"/>
                  <wp:docPr id="564188066" name="Picture 5641880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lum contras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279"/>
                          <a:stretch/>
                        </pic:blipFill>
                        <pic:spPr bwMode="auto">
                          <a:xfrm>
                            <a:off x="0" y="0"/>
                            <a:ext cx="2101899" cy="2376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8F5CDF9" w14:textId="529ECC41" w:rsidR="0033569F" w:rsidRDefault="0033569F" w:rsidP="006B0E7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mk-MK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mk-MK"/>
              </w:rPr>
              <w:t>Сл. 1</w:t>
            </w:r>
          </w:p>
        </w:tc>
      </w:tr>
    </w:tbl>
    <w:p w14:paraId="38FE91F0" w14:textId="77777777" w:rsidR="006B0E75" w:rsidRDefault="006B0E75">
      <w:pPr>
        <w:rPr>
          <w:rFonts w:ascii="Times New Roman" w:hAnsi="Times New Roman" w:cs="Times New Roman"/>
          <w:b/>
          <w:bCs/>
          <w:lang w:val="mk-MK"/>
        </w:rPr>
      </w:pPr>
    </w:p>
    <w:p w14:paraId="5D4C9093" w14:textId="538E8DCA" w:rsidR="00855D2E" w:rsidRPr="002477FF" w:rsidRDefault="006B0E75">
      <w:pPr>
        <w:rPr>
          <w:rFonts w:ascii="Times New Roman" w:hAnsi="Times New Roman" w:cs="Times New Roman"/>
          <w:b/>
          <w:bCs/>
          <w:lang w:val="mk-MK"/>
        </w:rPr>
      </w:pPr>
      <w:r>
        <w:rPr>
          <w:rFonts w:ascii="Times New Roman" w:hAnsi="Times New Roman" w:cs="Times New Roman"/>
          <w:b/>
          <w:bCs/>
          <w:lang w:val="mk-MK"/>
        </w:rPr>
        <w:t>ТЕОРИСКИОСНОВИ</w:t>
      </w:r>
    </w:p>
    <w:p w14:paraId="3DED7B84" w14:textId="53B9605E" w:rsidR="00855D2E" w:rsidRPr="002477FF" w:rsidRDefault="00855D2E">
      <w:pPr>
        <w:rPr>
          <w:rFonts w:ascii="Times New Roman" w:hAnsi="Times New Roman" w:cs="Times New Roman"/>
          <w:lang w:val="mk-MK"/>
        </w:rPr>
      </w:pPr>
      <w:r w:rsidRPr="002477FF">
        <w:rPr>
          <w:rFonts w:ascii="Times New Roman" w:hAnsi="Times New Roman" w:cs="Times New Roman"/>
          <w:lang w:val="mk-MK"/>
        </w:rPr>
        <w:t xml:space="preserve">Идеалната фотоволтаична ќелија </w:t>
      </w:r>
      <w:r w:rsidR="00232F0D" w:rsidRPr="002477FF">
        <w:rPr>
          <w:rFonts w:ascii="Times New Roman" w:hAnsi="Times New Roman" w:cs="Times New Roman"/>
          <w:lang w:val="mk-MK"/>
        </w:rPr>
        <w:t>(</w:t>
      </w:r>
      <w:r w:rsidR="00232F0D" w:rsidRPr="002477FF">
        <w:rPr>
          <w:rFonts w:ascii="Times New Roman" w:hAnsi="Times New Roman" w:cs="Times New Roman"/>
        </w:rPr>
        <w:t xml:space="preserve">PV) </w:t>
      </w:r>
      <w:r w:rsidRPr="002477FF">
        <w:rPr>
          <w:rFonts w:ascii="Times New Roman" w:hAnsi="Times New Roman" w:cs="Times New Roman"/>
          <w:lang w:val="mk-MK"/>
        </w:rPr>
        <w:t xml:space="preserve">претставува вид на </w:t>
      </w:r>
      <w:r w:rsidRPr="002477FF">
        <w:rPr>
          <w:rFonts w:ascii="Times New Roman" w:hAnsi="Times New Roman" w:cs="Times New Roman"/>
        </w:rPr>
        <w:t xml:space="preserve">PN </w:t>
      </w:r>
      <w:r w:rsidRPr="002477FF">
        <w:rPr>
          <w:rFonts w:ascii="Times New Roman" w:hAnsi="Times New Roman" w:cs="Times New Roman"/>
          <w:lang w:val="mk-MK"/>
        </w:rPr>
        <w:t xml:space="preserve">премин, а нејзината </w:t>
      </w:r>
      <w:r w:rsidR="00232F0D" w:rsidRPr="002477FF">
        <w:rPr>
          <w:rFonts w:ascii="Times New Roman" w:hAnsi="Times New Roman" w:cs="Times New Roman"/>
          <w:lang w:val="mk-MK"/>
        </w:rPr>
        <w:t xml:space="preserve">темна </w:t>
      </w:r>
      <w:r w:rsidRPr="002477FF">
        <w:rPr>
          <w:rFonts w:ascii="Times New Roman" w:hAnsi="Times New Roman" w:cs="Times New Roman"/>
          <w:lang w:val="mk-MK"/>
        </w:rPr>
        <w:t>волтамперска карактеристика (</w:t>
      </w:r>
      <w:r w:rsidR="00232F0D" w:rsidRPr="002477FF">
        <w:rPr>
          <w:rFonts w:ascii="Times New Roman" w:hAnsi="Times New Roman" w:cs="Times New Roman"/>
          <w:lang w:val="mk-MK"/>
        </w:rPr>
        <w:t xml:space="preserve">кога не е осветлена) е претставена со </w:t>
      </w:r>
      <w:r w:rsidRPr="002477FF">
        <w:rPr>
          <w:rFonts w:ascii="Times New Roman" w:hAnsi="Times New Roman" w:cs="Times New Roman"/>
          <w:lang w:val="mk-MK"/>
        </w:rPr>
        <w:t xml:space="preserve">зависноста на </w:t>
      </w:r>
      <w:r w:rsidR="00E44986" w:rsidRPr="002477FF">
        <w:rPr>
          <w:rFonts w:ascii="Times New Roman" w:hAnsi="Times New Roman" w:cs="Times New Roman"/>
          <w:lang w:val="mk-MK"/>
        </w:rPr>
        <w:t xml:space="preserve">темната </w:t>
      </w:r>
      <w:r w:rsidRPr="002477FF">
        <w:rPr>
          <w:rFonts w:ascii="Times New Roman" w:hAnsi="Times New Roman" w:cs="Times New Roman"/>
          <w:lang w:val="mk-MK"/>
        </w:rPr>
        <w:t xml:space="preserve">стујата </w:t>
      </w:r>
      <m:oMath>
        <m:sSub>
          <m:sSubPr>
            <m:ctrlPr>
              <w:rPr>
                <w:rFonts w:ascii="Cambria Math" w:hAnsi="Cambria Math" w:cs="Times New Roman"/>
                <w:i/>
                <w:lang w:val="mk-MK"/>
              </w:rPr>
            </m:ctrlPr>
          </m:sSubPr>
          <m:e>
            <m:r>
              <w:rPr>
                <w:rFonts w:ascii="Cambria Math" w:hAnsi="Cambria Math" w:cs="Times New Roman"/>
              </w:rPr>
              <m:t>I</m:t>
            </m:r>
          </m:e>
          <m:sub>
            <m:r>
              <w:rPr>
                <w:rFonts w:ascii="Cambria Math" w:hAnsi="Cambria Math" w:cs="Times New Roman"/>
                <w:lang w:val="mk-MK"/>
              </w:rPr>
              <m:t>D</m:t>
            </m:r>
          </m:sub>
        </m:sSub>
      </m:oMath>
      <w:r w:rsidRPr="002477FF">
        <w:rPr>
          <w:rFonts w:ascii="Times New Roman" w:hAnsi="Times New Roman" w:cs="Times New Roman"/>
        </w:rPr>
        <w:t xml:space="preserve"> </w:t>
      </w:r>
      <w:r w:rsidRPr="002477FF">
        <w:rPr>
          <w:rFonts w:ascii="Times New Roman" w:hAnsi="Times New Roman" w:cs="Times New Roman"/>
          <w:lang w:val="mk-MK"/>
        </w:rPr>
        <w:t xml:space="preserve">од промена на напонот </w:t>
      </w:r>
      <w:r w:rsidRPr="002477FF">
        <w:rPr>
          <w:rFonts w:ascii="Times New Roman" w:hAnsi="Times New Roman" w:cs="Times New Roman"/>
          <w:b/>
          <w:bCs/>
          <w:i/>
          <w:iCs/>
        </w:rPr>
        <w:t>V</w:t>
      </w:r>
      <w:r w:rsidRPr="002477FF">
        <w:rPr>
          <w:rFonts w:ascii="Times New Roman" w:hAnsi="Times New Roman" w:cs="Times New Roman"/>
        </w:rPr>
        <w:t xml:space="preserve">) e </w:t>
      </w:r>
      <w:r w:rsidRPr="002477FF">
        <w:rPr>
          <w:rFonts w:ascii="Times New Roman" w:hAnsi="Times New Roman" w:cs="Times New Roman"/>
          <w:lang w:val="mk-MK"/>
        </w:rPr>
        <w:t xml:space="preserve">дадена со релацијата: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5B0640" w:rsidRPr="002477FF" w14:paraId="35E99F49" w14:textId="77777777" w:rsidTr="005B0640">
        <w:tc>
          <w:tcPr>
            <w:tcW w:w="4508" w:type="dxa"/>
          </w:tcPr>
          <w:p w14:paraId="166015BC" w14:textId="6FBD7680" w:rsidR="005B0640" w:rsidRPr="002477FF" w:rsidRDefault="00B92680">
            <w:pPr>
              <w:rPr>
                <w:rFonts w:ascii="Times New Roman" w:hAnsi="Times New Roman" w:cs="Times New Roman"/>
                <w:lang w:val="mk-MK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lang w:val="mk-MK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lang w:val="mk-MK"/>
                    </w:rPr>
                    <m:t>I</m:t>
                  </m:r>
                </m:e>
                <m:sub>
                  <m:r>
                    <w:rPr>
                      <w:rFonts w:ascii="Cambria Math" w:hAnsi="Cambria Math" w:cs="Times New Roman"/>
                      <w:lang w:val="mk-MK"/>
                    </w:rPr>
                    <m:t>D</m:t>
                  </m:r>
                </m:sub>
              </m:sSub>
              <m:r>
                <w:rPr>
                  <w:rFonts w:ascii="Cambria Math" w:hAnsi="Cambria Math" w:cs="Times New Roman"/>
                  <w:lang w:val="mk-MK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lang w:val="mk-MK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lang w:val="mk-MK"/>
                    </w:rPr>
                    <m:t>I</m:t>
                  </m:r>
                </m:e>
                <m:sub>
                  <m:r>
                    <w:rPr>
                      <w:rFonts w:ascii="Cambria Math" w:hAnsi="Cambria Math" w:cs="Times New Roman"/>
                      <w:lang w:val="mk-MK"/>
                    </w:rPr>
                    <m:t>0</m:t>
                  </m:r>
                </m:sub>
              </m:sSub>
              <m:sSup>
                <m:sSupPr>
                  <m:ctrlPr>
                    <w:rPr>
                      <w:rFonts w:ascii="Cambria Math" w:hAnsi="Cambria Math" w:cs="Times New Roman"/>
                      <w:i/>
                      <w:lang w:val="mk-MK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lang w:val="mk-MK"/>
                    </w:rPr>
                    <m:t>(e</m:t>
                  </m:r>
                </m:e>
                <m:sup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lang w:val="mk-MK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lang w:val="mk-MK"/>
                        </w:rPr>
                        <m:t>eV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lang w:val="mk-MK"/>
                        </w:rPr>
                        <m:t>akT</m:t>
                      </m:r>
                    </m:den>
                  </m:f>
                </m:sup>
              </m:sSup>
              <m:r>
                <w:rPr>
                  <w:rFonts w:ascii="Cambria Math" w:hAnsi="Cambria Math" w:cs="Times New Roman"/>
                  <w:lang w:val="mk-MK"/>
                </w:rPr>
                <m:t>-1)</m:t>
              </m:r>
            </m:oMath>
            <w:r w:rsidR="005B0640" w:rsidRPr="002477FF">
              <w:rPr>
                <w:rFonts w:ascii="Times New Roman" w:eastAsiaTheme="minorEastAsia" w:hAnsi="Times New Roman" w:cs="Times New Roman"/>
                <w:lang w:val="mk-MK"/>
              </w:rPr>
              <w:t xml:space="preserve"> </w:t>
            </w:r>
            <w:r w:rsidR="005B0640" w:rsidRPr="002477FF">
              <w:rPr>
                <w:rFonts w:ascii="Times New Roman" w:eastAsiaTheme="minorEastAsia" w:hAnsi="Times New Roman" w:cs="Times New Roman"/>
                <w:lang w:val="mk-MK"/>
              </w:rPr>
              <w:tab/>
              <w:t xml:space="preserve">               (1)</w:t>
            </w:r>
          </w:p>
        </w:tc>
        <w:tc>
          <w:tcPr>
            <w:tcW w:w="4508" w:type="dxa"/>
          </w:tcPr>
          <w:p w14:paraId="43311B8F" w14:textId="77777777" w:rsidR="005B0640" w:rsidRPr="002477FF" w:rsidRDefault="00B92680" w:rsidP="005B0640">
            <w:pPr>
              <w:rPr>
                <w:rFonts w:ascii="Times New Roman" w:eastAsiaTheme="minorEastAsia" w:hAnsi="Times New Roman" w:cs="Times New Roman"/>
                <w:lang w:val="mk-MK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lang w:val="mk-MK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lang w:val="mk-MK"/>
                    </w:rPr>
                    <m:t>I</m:t>
                  </m:r>
                </m:e>
                <m:sub>
                  <m:r>
                    <w:rPr>
                      <w:rFonts w:ascii="Cambria Math" w:hAnsi="Cambria Math" w:cs="Times New Roman"/>
                      <w:lang w:val="mk-MK"/>
                    </w:rPr>
                    <m:t>0</m:t>
                  </m:r>
                </m:sub>
              </m:sSub>
            </m:oMath>
            <w:r w:rsidR="005B0640" w:rsidRPr="002477FF">
              <w:rPr>
                <w:rFonts w:ascii="Times New Roman" w:eastAsiaTheme="minorEastAsia" w:hAnsi="Times New Roman" w:cs="Times New Roman"/>
              </w:rPr>
              <w:t xml:space="preserve"> e </w:t>
            </w:r>
            <w:r w:rsidR="005B0640" w:rsidRPr="002477FF">
              <w:rPr>
                <w:rFonts w:ascii="Times New Roman" w:eastAsiaTheme="minorEastAsia" w:hAnsi="Times New Roman" w:cs="Times New Roman"/>
                <w:lang w:val="mk-MK"/>
              </w:rPr>
              <w:t>инверзна струја на заситување</w:t>
            </w:r>
          </w:p>
          <w:p w14:paraId="4DFB16A3" w14:textId="77777777" w:rsidR="005B0640" w:rsidRPr="002477FF" w:rsidRDefault="005B0640" w:rsidP="005B0640">
            <w:pPr>
              <w:rPr>
                <w:rFonts w:ascii="Times New Roman" w:eastAsiaTheme="minorEastAsia" w:hAnsi="Times New Roman" w:cs="Times New Roman"/>
                <w:iCs/>
                <w:lang w:val="mk-MK"/>
              </w:rPr>
            </w:pPr>
            <m:oMath>
              <m:r>
                <w:rPr>
                  <w:rFonts w:ascii="Cambria Math" w:eastAsiaTheme="minorEastAsia" w:hAnsi="Cambria Math" w:cs="Times New Roman"/>
                </w:rPr>
                <m:t>e</m:t>
              </m:r>
            </m:oMath>
            <w:r w:rsidRPr="002477FF">
              <w:rPr>
                <w:rFonts w:ascii="Times New Roman" w:eastAsiaTheme="minorEastAsia" w:hAnsi="Times New Roman" w:cs="Times New Roman"/>
                <w:i/>
              </w:rPr>
              <w:t xml:space="preserve"> </w:t>
            </w:r>
            <w:r w:rsidRPr="002477FF">
              <w:rPr>
                <w:rFonts w:ascii="Times New Roman" w:eastAsiaTheme="minorEastAsia" w:hAnsi="Times New Roman" w:cs="Times New Roman"/>
                <w:iCs/>
              </w:rPr>
              <w:t>e</w:t>
            </w:r>
            <w:r w:rsidRPr="002477FF">
              <w:rPr>
                <w:rFonts w:ascii="Times New Roman" w:eastAsiaTheme="minorEastAsia" w:hAnsi="Times New Roman" w:cs="Times New Roman"/>
                <w:iCs/>
                <w:lang w:val="mk-MK"/>
              </w:rPr>
              <w:t xml:space="preserve"> единичен електричен полнеж</w:t>
            </w:r>
          </w:p>
          <w:p w14:paraId="34A05550" w14:textId="77777777" w:rsidR="005B0640" w:rsidRPr="002477FF" w:rsidRDefault="005B0640" w:rsidP="005B0640">
            <w:pPr>
              <w:rPr>
                <w:rFonts w:ascii="Times New Roman" w:eastAsiaTheme="minorEastAsia" w:hAnsi="Times New Roman" w:cs="Times New Roman"/>
                <w:lang w:val="mk-MK"/>
              </w:rPr>
            </w:pPr>
            <m:oMath>
              <m:r>
                <w:rPr>
                  <w:rFonts w:ascii="Cambria Math" w:hAnsi="Cambria Math" w:cs="Times New Roman"/>
                  <w:lang w:val="mk-MK"/>
                </w:rPr>
                <m:t>k</m:t>
              </m:r>
            </m:oMath>
            <w:r w:rsidRPr="002477FF">
              <w:rPr>
                <w:rFonts w:ascii="Times New Roman" w:eastAsiaTheme="minorEastAsia" w:hAnsi="Times New Roman" w:cs="Times New Roman"/>
              </w:rPr>
              <w:t xml:space="preserve"> </w:t>
            </w:r>
            <w:r w:rsidRPr="002477FF">
              <w:rPr>
                <w:rFonts w:ascii="Times New Roman" w:eastAsiaTheme="minorEastAsia" w:hAnsi="Times New Roman" w:cs="Times New Roman"/>
                <w:lang w:val="mk-MK"/>
              </w:rPr>
              <w:t>е Болцманова константа</w:t>
            </w:r>
          </w:p>
          <w:p w14:paraId="05F5BFB3" w14:textId="77777777" w:rsidR="005B0640" w:rsidRPr="002477FF" w:rsidRDefault="005B0640" w:rsidP="005B0640">
            <w:pPr>
              <w:rPr>
                <w:rFonts w:ascii="Times New Roman" w:hAnsi="Times New Roman" w:cs="Times New Roman"/>
                <w:lang w:val="mk-MK"/>
              </w:rPr>
            </w:pPr>
            <m:oMath>
              <m:r>
                <m:rPr>
                  <m:sty m:val="bi"/>
                </m:rPr>
                <w:rPr>
                  <w:rFonts w:ascii="Cambria Math" w:hAnsi="Cambria Math" w:cs="Times New Roman"/>
                  <w:lang w:val="mk-MK"/>
                </w:rPr>
                <m:t>a</m:t>
              </m:r>
            </m:oMath>
            <w:r w:rsidRPr="002477FF">
              <w:rPr>
                <w:rFonts w:ascii="Times New Roman" w:eastAsiaTheme="minorEastAsia" w:hAnsi="Times New Roman" w:cs="Times New Roman"/>
                <w:b/>
                <w:bCs/>
              </w:rPr>
              <w:t xml:space="preserve"> </w:t>
            </w:r>
            <w:r w:rsidRPr="002477FF">
              <w:rPr>
                <w:rFonts w:ascii="Times New Roman" w:hAnsi="Times New Roman" w:cs="Times New Roman"/>
              </w:rPr>
              <w:t xml:space="preserve">e </w:t>
            </w:r>
            <w:r w:rsidRPr="002477FF">
              <w:rPr>
                <w:rFonts w:ascii="Times New Roman" w:hAnsi="Times New Roman" w:cs="Times New Roman"/>
                <w:lang w:val="mk-MK"/>
              </w:rPr>
              <w:t>диоден фактор</w:t>
            </w:r>
          </w:p>
          <w:p w14:paraId="7F2E7FCC" w14:textId="3FC7DD24" w:rsidR="005B0640" w:rsidRPr="002477FF" w:rsidRDefault="005B0640" w:rsidP="005B0640">
            <w:pPr>
              <w:rPr>
                <w:rFonts w:ascii="Times New Roman" w:hAnsi="Times New Roman" w:cs="Times New Roman"/>
                <w:lang w:val="mk-MK"/>
              </w:rPr>
            </w:pPr>
            <m:oMath>
              <m:r>
                <m:rPr>
                  <m:sty m:val="bi"/>
                </m:rPr>
                <w:rPr>
                  <w:rFonts w:ascii="Cambria Math" w:hAnsi="Cambria Math" w:cs="Times New Roman"/>
                  <w:lang w:val="mk-MK"/>
                </w:rPr>
                <m:t>T</m:t>
              </m:r>
            </m:oMath>
            <w:r w:rsidRPr="002477FF">
              <w:rPr>
                <w:rFonts w:ascii="Times New Roman" w:eastAsiaTheme="minorEastAsia" w:hAnsi="Times New Roman" w:cs="Times New Roman"/>
                <w:b/>
                <w:bCs/>
              </w:rPr>
              <w:t xml:space="preserve"> </w:t>
            </w:r>
            <w:r w:rsidRPr="002477FF">
              <w:rPr>
                <w:rFonts w:ascii="Times New Roman" w:eastAsiaTheme="minorEastAsia" w:hAnsi="Times New Roman" w:cs="Times New Roman"/>
                <w:lang w:val="mk-MK"/>
              </w:rPr>
              <w:t xml:space="preserve">е температура на </w:t>
            </w:r>
            <w:r w:rsidRPr="002477FF">
              <w:rPr>
                <w:rFonts w:ascii="Times New Roman" w:eastAsiaTheme="minorEastAsia" w:hAnsi="Times New Roman" w:cs="Times New Roman"/>
              </w:rPr>
              <w:t xml:space="preserve">PN </w:t>
            </w:r>
            <w:r w:rsidRPr="002477FF">
              <w:rPr>
                <w:rFonts w:ascii="Times New Roman" w:eastAsiaTheme="minorEastAsia" w:hAnsi="Times New Roman" w:cs="Times New Roman"/>
                <w:lang w:val="mk-MK"/>
              </w:rPr>
              <w:t>Контактот во Келвини</w:t>
            </w:r>
          </w:p>
        </w:tc>
      </w:tr>
    </w:tbl>
    <w:p w14:paraId="177235C3" w14:textId="77777777" w:rsidR="005B0640" w:rsidRPr="002477FF" w:rsidRDefault="005B0640">
      <w:pPr>
        <w:rPr>
          <w:rFonts w:ascii="Times New Roman" w:eastAsiaTheme="minorEastAsia" w:hAnsi="Times New Roman" w:cs="Times New Roman"/>
          <w:sz w:val="16"/>
          <w:szCs w:val="16"/>
          <w:lang w:val="mk-MK"/>
        </w:rPr>
      </w:pPr>
    </w:p>
    <w:p w14:paraId="1E9D9680" w14:textId="753C04A3" w:rsidR="00403667" w:rsidRPr="002477FF" w:rsidRDefault="00403667" w:rsidP="00403667">
      <w:pPr>
        <w:rPr>
          <w:rFonts w:ascii="Times New Roman" w:eastAsiaTheme="minorEastAsia" w:hAnsi="Times New Roman" w:cs="Times New Roman"/>
          <w:lang w:val="mk-MK"/>
        </w:rPr>
      </w:pPr>
      <w:r>
        <w:rPr>
          <w:rFonts w:ascii="Times New Roman" w:eastAsiaTheme="minorEastAsia" w:hAnsi="Times New Roman" w:cs="Times New Roman"/>
          <w:lang w:val="mk-MK"/>
        </w:rPr>
        <w:t>О</w:t>
      </w:r>
      <w:r w:rsidRPr="002477FF">
        <w:rPr>
          <w:rFonts w:ascii="Times New Roman" w:eastAsiaTheme="minorEastAsia" w:hAnsi="Times New Roman" w:cs="Times New Roman"/>
          <w:lang w:val="mk-MK"/>
        </w:rPr>
        <w:t xml:space="preserve">ттука следува дека </w:t>
      </w:r>
      <w:r w:rsidRPr="002477FF">
        <w:rPr>
          <w:rFonts w:ascii="Times New Roman" w:eastAsiaTheme="minorEastAsia" w:hAnsi="Times New Roman" w:cs="Times New Roman"/>
        </w:rPr>
        <w:t xml:space="preserve">VA </w:t>
      </w:r>
      <w:r w:rsidRPr="002477FF">
        <w:rPr>
          <w:rFonts w:ascii="Times New Roman" w:eastAsiaTheme="minorEastAsia" w:hAnsi="Times New Roman" w:cs="Times New Roman"/>
          <w:lang w:val="mk-MK"/>
        </w:rPr>
        <w:t xml:space="preserve">карактеристиката на осветлен </w:t>
      </w:r>
      <w:r w:rsidRPr="002477FF">
        <w:rPr>
          <w:rFonts w:ascii="Times New Roman" w:eastAsiaTheme="minorEastAsia" w:hAnsi="Times New Roman" w:cs="Times New Roman"/>
        </w:rPr>
        <w:t xml:space="preserve">PN </w:t>
      </w:r>
      <w:r w:rsidRPr="002477FF">
        <w:rPr>
          <w:rFonts w:ascii="Times New Roman" w:eastAsiaTheme="minorEastAsia" w:hAnsi="Times New Roman" w:cs="Times New Roman"/>
          <w:lang w:val="mk-MK"/>
        </w:rPr>
        <w:t xml:space="preserve">премин е иста како темната само поместена за вредност </w:t>
      </w:r>
      <m:oMath>
        <m:sSub>
          <m:sSubPr>
            <m:ctrlPr>
              <w:rPr>
                <w:rFonts w:ascii="Cambria Math" w:eastAsiaTheme="minorEastAsia" w:hAnsi="Cambria Math" w:cs="Times New Roman"/>
                <w:b/>
                <w:bCs/>
                <w:i/>
                <w:lang w:val="mk-MK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</w:rPr>
              <m:t>-I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lang w:val="mk-MK"/>
              </w:rPr>
              <m:t>ф</m:t>
            </m:r>
          </m:sub>
        </m:sSub>
      </m:oMath>
      <w:r w:rsidRPr="002477FF">
        <w:rPr>
          <w:rFonts w:ascii="Times New Roman" w:eastAsiaTheme="minorEastAsia" w:hAnsi="Times New Roman" w:cs="Times New Roman"/>
          <w:b/>
          <w:bCs/>
          <w:lang w:val="mk-MK"/>
        </w:rPr>
        <w:t xml:space="preserve"> </w:t>
      </w:r>
      <w:r w:rsidRPr="002477FF">
        <w:rPr>
          <w:rFonts w:ascii="Times New Roman" w:eastAsiaTheme="minorEastAsia" w:hAnsi="Times New Roman" w:cs="Times New Roman"/>
          <w:lang w:val="mk-MK"/>
        </w:rPr>
        <w:t xml:space="preserve">(надолу). На сликата 1 оваа карактеристика е прикажана како </w:t>
      </w:r>
      <w:r w:rsidRPr="002477FF">
        <w:rPr>
          <w:rFonts w:ascii="Times New Roman" w:eastAsiaTheme="minorEastAsia" w:hAnsi="Times New Roman" w:cs="Times New Roman"/>
        </w:rPr>
        <w:t xml:space="preserve">– </w:t>
      </w:r>
      <w:r w:rsidRPr="002477FF">
        <w:rPr>
          <w:rFonts w:ascii="Times New Roman" w:eastAsiaTheme="minorEastAsia" w:hAnsi="Times New Roman" w:cs="Times New Roman"/>
          <w:b/>
          <w:bCs/>
          <w:i/>
          <w:iCs/>
        </w:rPr>
        <w:t>illuminated.</w:t>
      </w:r>
      <w:r w:rsidRPr="002477FF">
        <w:rPr>
          <w:rFonts w:ascii="Times New Roman" w:eastAsiaTheme="minorEastAsia" w:hAnsi="Times New Roman" w:cs="Times New Roman"/>
        </w:rPr>
        <w:t xml:space="preserve"> </w:t>
      </w:r>
      <w:r w:rsidRPr="002477FF">
        <w:rPr>
          <w:rFonts w:ascii="Times New Roman" w:eastAsiaTheme="minorEastAsia" w:hAnsi="Times New Roman" w:cs="Times New Roman"/>
          <w:lang w:val="mk-MK"/>
        </w:rPr>
        <w:t>При кусо спојување на осветлената идеална диода а во отсуство на надворешен напон (</w:t>
      </w:r>
      <w:r w:rsidRPr="002477FF">
        <w:rPr>
          <w:rFonts w:ascii="Times New Roman" w:eastAsiaTheme="minorEastAsia" w:hAnsi="Times New Roman" w:cs="Times New Roman"/>
        </w:rPr>
        <w:t xml:space="preserve">V=0) </w:t>
      </w:r>
      <w:r w:rsidRPr="002477FF">
        <w:rPr>
          <w:rFonts w:ascii="Times New Roman" w:eastAsiaTheme="minorEastAsia" w:hAnsi="Times New Roman" w:cs="Times New Roman"/>
          <w:lang w:val="mk-MK"/>
        </w:rPr>
        <w:t xml:space="preserve">се добива струјата на кус спој </w:t>
      </w:r>
      <w:r w:rsidRPr="002477FF">
        <w:rPr>
          <w:rFonts w:ascii="Times New Roman" w:eastAsiaTheme="minorEastAsia" w:hAnsi="Times New Roman" w:cs="Times New Roman"/>
        </w:rPr>
        <w:t>(</w:t>
      </w:r>
      <w:r w:rsidRPr="002477FF">
        <w:rPr>
          <w:rFonts w:ascii="Times New Roman" w:eastAsiaTheme="minorEastAsia" w:hAnsi="Times New Roman" w:cs="Times New Roman"/>
          <w:i/>
          <w:iCs/>
        </w:rPr>
        <w:t>I</w:t>
      </w:r>
      <w:r w:rsidRPr="002477FF">
        <w:rPr>
          <w:rFonts w:ascii="Times New Roman" w:eastAsiaTheme="minorEastAsia" w:hAnsi="Times New Roman" w:cs="Times New Roman"/>
          <w:vertAlign w:val="subscript"/>
        </w:rPr>
        <w:t>SC</w:t>
      </w:r>
      <w:r w:rsidRPr="002477FF">
        <w:rPr>
          <w:rFonts w:ascii="Times New Roman" w:eastAsiaTheme="minorEastAsia" w:hAnsi="Times New Roman" w:cs="Times New Roman"/>
        </w:rPr>
        <w:t xml:space="preserve">), </w:t>
      </w:r>
      <w:r w:rsidRPr="002477FF">
        <w:rPr>
          <w:rFonts w:ascii="Times New Roman" w:eastAsiaTheme="minorEastAsia" w:hAnsi="Times New Roman" w:cs="Times New Roman"/>
          <w:lang w:val="mk-MK"/>
        </w:rPr>
        <w:t xml:space="preserve">што всушност ја претставува фотострујата. </w:t>
      </w:r>
    </w:p>
    <w:p w14:paraId="2E27B7FF" w14:textId="45A5139B" w:rsidR="00232F0D" w:rsidRPr="002477FF" w:rsidRDefault="000207B1">
      <w:pPr>
        <w:rPr>
          <w:rFonts w:ascii="Times New Roman" w:eastAsiaTheme="minorEastAsia" w:hAnsi="Times New Roman" w:cs="Times New Roman"/>
          <w:b/>
          <w:bCs/>
          <w:lang w:val="mk-MK"/>
        </w:rPr>
      </w:pPr>
      <w:r w:rsidRPr="002477FF">
        <w:rPr>
          <w:rFonts w:ascii="Times New Roman" w:eastAsiaTheme="minorEastAsia" w:hAnsi="Times New Roman" w:cs="Times New Roman"/>
          <w:lang w:val="mk-MK"/>
        </w:rPr>
        <w:t xml:space="preserve">На Сликата </w:t>
      </w:r>
      <w:r w:rsidR="00403667">
        <w:rPr>
          <w:rFonts w:ascii="Times New Roman" w:eastAsiaTheme="minorEastAsia" w:hAnsi="Times New Roman" w:cs="Times New Roman"/>
          <w:lang w:val="mk-MK"/>
        </w:rPr>
        <w:t>2</w:t>
      </w:r>
      <w:r w:rsidRPr="002477FF">
        <w:rPr>
          <w:rFonts w:ascii="Times New Roman" w:eastAsiaTheme="minorEastAsia" w:hAnsi="Times New Roman" w:cs="Times New Roman"/>
          <w:lang w:val="mk-MK"/>
        </w:rPr>
        <w:t xml:space="preserve"> оваа карактеристика е причажана како</w:t>
      </w:r>
      <w:r w:rsidRPr="002477FF">
        <w:rPr>
          <w:rFonts w:ascii="Times New Roman" w:eastAsiaTheme="minorEastAsia" w:hAnsi="Times New Roman" w:cs="Times New Roman"/>
        </w:rPr>
        <w:t xml:space="preserve"> -</w:t>
      </w:r>
      <w:r w:rsidRPr="002477FF">
        <w:rPr>
          <w:rFonts w:ascii="Times New Roman" w:eastAsiaTheme="minorEastAsia" w:hAnsi="Times New Roman" w:cs="Times New Roman"/>
          <w:lang w:val="mk-MK"/>
        </w:rPr>
        <w:t xml:space="preserve"> </w:t>
      </w:r>
      <w:r w:rsidRPr="002477FF">
        <w:rPr>
          <w:rFonts w:ascii="Times New Roman" w:eastAsiaTheme="minorEastAsia" w:hAnsi="Times New Roman" w:cs="Times New Roman"/>
          <w:b/>
          <w:bCs/>
          <w:i/>
          <w:iCs/>
        </w:rPr>
        <w:t>dark</w:t>
      </w:r>
      <w:r w:rsidRPr="002477FF">
        <w:rPr>
          <w:rFonts w:ascii="Times New Roman" w:eastAsiaTheme="minorEastAsia" w:hAnsi="Times New Roman" w:cs="Times New Roman"/>
        </w:rPr>
        <w:t xml:space="preserve">. </w:t>
      </w:r>
      <w:r w:rsidRPr="002477FF">
        <w:rPr>
          <w:rFonts w:ascii="Times New Roman" w:eastAsiaTheme="minorEastAsia" w:hAnsi="Times New Roman" w:cs="Times New Roman"/>
          <w:lang w:val="mk-MK"/>
        </w:rPr>
        <w:t xml:space="preserve"> </w:t>
      </w:r>
      <w:r w:rsidR="00232F0D" w:rsidRPr="002477FF">
        <w:rPr>
          <w:rFonts w:ascii="Times New Roman" w:eastAsiaTheme="minorEastAsia" w:hAnsi="Times New Roman" w:cs="Times New Roman"/>
          <w:lang w:val="mk-MK"/>
        </w:rPr>
        <w:t xml:space="preserve">Кога ќе се осветли идеалната </w:t>
      </w:r>
      <w:r w:rsidR="00232F0D" w:rsidRPr="002477FF">
        <w:rPr>
          <w:rFonts w:ascii="Times New Roman" w:eastAsiaTheme="minorEastAsia" w:hAnsi="Times New Roman" w:cs="Times New Roman"/>
        </w:rPr>
        <w:t xml:space="preserve">PV </w:t>
      </w:r>
      <w:r w:rsidR="00232F0D" w:rsidRPr="002477FF">
        <w:rPr>
          <w:rFonts w:ascii="Times New Roman" w:eastAsiaTheme="minorEastAsia" w:hAnsi="Times New Roman" w:cs="Times New Roman"/>
          <w:lang w:val="mk-MK"/>
        </w:rPr>
        <w:t xml:space="preserve">ќелија, на темната струја и се надодава фотострујата </w:t>
      </w:r>
      <w:r w:rsidR="00232F0D" w:rsidRPr="002477FF">
        <w:rPr>
          <w:rFonts w:ascii="Times New Roman" w:eastAsiaTheme="minorEastAsia" w:hAnsi="Times New Roman" w:cs="Times New Roman"/>
        </w:rPr>
        <w:t>I</w:t>
      </w:r>
      <w:r w:rsidR="00232F0D" w:rsidRPr="002477FF">
        <w:rPr>
          <w:rFonts w:ascii="Times New Roman" w:eastAsiaTheme="minorEastAsia" w:hAnsi="Times New Roman" w:cs="Times New Roman"/>
          <w:vertAlign w:val="subscript"/>
          <w:lang w:val="mk-MK"/>
        </w:rPr>
        <w:t>Ф</w:t>
      </w:r>
      <w:r w:rsidR="00232F0D" w:rsidRPr="002477FF">
        <w:rPr>
          <w:rFonts w:ascii="Times New Roman" w:eastAsiaTheme="minorEastAsia" w:hAnsi="Times New Roman" w:cs="Times New Roman"/>
        </w:rPr>
        <w:t xml:space="preserve"> </w:t>
      </w:r>
      <w:r w:rsidR="00232F0D" w:rsidRPr="002477FF">
        <w:rPr>
          <w:rFonts w:ascii="Times New Roman" w:eastAsiaTheme="minorEastAsia" w:hAnsi="Times New Roman" w:cs="Times New Roman"/>
          <w:lang w:val="mk-MK"/>
        </w:rPr>
        <w:t xml:space="preserve"> што ја генерира светлината во форма на фотоносители (шуплини или електрони)</w:t>
      </w:r>
      <w:r w:rsidR="00E44986" w:rsidRPr="002477FF">
        <w:rPr>
          <w:rFonts w:ascii="Times New Roman" w:eastAsiaTheme="minorEastAsia" w:hAnsi="Times New Roman" w:cs="Times New Roman"/>
          <w:lang w:val="mk-MK"/>
        </w:rPr>
        <w:t xml:space="preserve"> чијшто број изнесува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  <m:sub>
            <m:r>
              <w:rPr>
                <w:rFonts w:ascii="Cambria Math" w:eastAsiaTheme="minorEastAsia" w:hAnsi="Cambria Math" w:cs="Times New Roman"/>
                <w:lang w:val="mk-MK"/>
              </w:rPr>
              <m:t>ф</m:t>
            </m:r>
          </m:sub>
        </m:sSub>
      </m:oMath>
      <w:r w:rsidR="00E44986" w:rsidRPr="002477FF">
        <w:rPr>
          <w:rFonts w:ascii="Times New Roman" w:eastAsiaTheme="minorEastAsia" w:hAnsi="Times New Roman" w:cs="Times New Roman"/>
          <w:b/>
          <w:bCs/>
          <w:lang w:val="mk-MK"/>
        </w:rPr>
        <w:t xml:space="preserve">   </w:t>
      </w:r>
    </w:p>
    <w:p w14:paraId="0F0CB70E" w14:textId="30C6AA69" w:rsidR="00232F0D" w:rsidRPr="002477FF" w:rsidRDefault="00232F0D" w:rsidP="00331C77">
      <w:pPr>
        <w:jc w:val="right"/>
        <w:rPr>
          <w:rFonts w:ascii="Times New Roman" w:eastAsiaTheme="minorEastAsia" w:hAnsi="Times New Roman" w:cs="Times New Roman"/>
          <w:lang w:val="mk-MK"/>
        </w:rPr>
      </w:pPr>
      <w:r w:rsidRPr="002477FF">
        <w:rPr>
          <w:rFonts w:ascii="Times New Roman" w:eastAsiaTheme="minorEastAsia" w:hAnsi="Times New Roman" w:cs="Times New Roman"/>
          <w:lang w:val="mk-MK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lang w:val="mk-MK"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I</m:t>
            </m:r>
          </m:e>
          <m:sub>
            <m:r>
              <w:rPr>
                <w:rFonts w:ascii="Cambria Math" w:eastAsiaTheme="minorEastAsia" w:hAnsi="Cambria Math" w:cs="Times New Roman"/>
                <w:lang w:val="mk-MK"/>
              </w:rPr>
              <m:t>ф</m:t>
            </m:r>
          </m:sub>
        </m:sSub>
        <m:r>
          <w:rPr>
            <w:rFonts w:ascii="Cambria Math" w:eastAsiaTheme="minorEastAsia" w:hAnsi="Cambria Math" w:cs="Times New Roman"/>
          </w:rPr>
          <m:t>=e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  <m:sub>
            <m:r>
              <w:rPr>
                <w:rFonts w:ascii="Cambria Math" w:eastAsiaTheme="minorEastAsia" w:hAnsi="Cambria Math" w:cs="Times New Roman"/>
                <w:lang w:val="mk-MK"/>
              </w:rPr>
              <m:t>ф</m:t>
            </m:r>
          </m:sub>
        </m:sSub>
      </m:oMath>
      <w:r w:rsidR="00331C77" w:rsidRPr="002477FF">
        <w:rPr>
          <w:rFonts w:ascii="Times New Roman" w:eastAsiaTheme="minorEastAsia" w:hAnsi="Times New Roman" w:cs="Times New Roman"/>
          <w:lang w:val="mk-MK"/>
        </w:rPr>
        <w:t xml:space="preserve">   </w:t>
      </w:r>
      <w:r w:rsidR="00331C77" w:rsidRPr="002477FF">
        <w:rPr>
          <w:rFonts w:ascii="Times New Roman" w:eastAsiaTheme="minorEastAsia" w:hAnsi="Times New Roman" w:cs="Times New Roman"/>
          <w:lang w:val="mk-MK"/>
        </w:rPr>
        <w:tab/>
      </w:r>
      <w:r w:rsidR="00331C77" w:rsidRPr="002477FF">
        <w:rPr>
          <w:rFonts w:ascii="Times New Roman" w:eastAsiaTheme="minorEastAsia" w:hAnsi="Times New Roman" w:cs="Times New Roman"/>
          <w:b/>
          <w:bCs/>
          <w:lang w:val="mk-MK"/>
        </w:rPr>
        <w:tab/>
      </w:r>
      <w:r w:rsidR="00331C77" w:rsidRPr="002477FF">
        <w:rPr>
          <w:rFonts w:ascii="Times New Roman" w:eastAsiaTheme="minorEastAsia" w:hAnsi="Times New Roman" w:cs="Times New Roman"/>
          <w:b/>
          <w:bCs/>
          <w:lang w:val="mk-MK"/>
        </w:rPr>
        <w:tab/>
      </w:r>
      <w:r w:rsidR="00331C77" w:rsidRPr="002477FF">
        <w:rPr>
          <w:rFonts w:ascii="Times New Roman" w:eastAsiaTheme="minorEastAsia" w:hAnsi="Times New Roman" w:cs="Times New Roman"/>
          <w:b/>
          <w:bCs/>
          <w:lang w:val="mk-MK"/>
        </w:rPr>
        <w:tab/>
      </w:r>
      <w:r w:rsidR="00331C77" w:rsidRPr="002477FF">
        <w:rPr>
          <w:rFonts w:ascii="Times New Roman" w:eastAsiaTheme="minorEastAsia" w:hAnsi="Times New Roman" w:cs="Times New Roman"/>
          <w:b/>
          <w:bCs/>
          <w:lang w:val="mk-MK"/>
        </w:rPr>
        <w:tab/>
      </w:r>
      <w:r w:rsidR="00331C77" w:rsidRPr="002477FF">
        <w:rPr>
          <w:rFonts w:ascii="Times New Roman" w:eastAsiaTheme="minorEastAsia" w:hAnsi="Times New Roman" w:cs="Times New Roman"/>
          <w:b/>
          <w:bCs/>
          <w:lang w:val="mk-MK"/>
        </w:rPr>
        <w:tab/>
      </w:r>
      <w:r w:rsidR="00331C77" w:rsidRPr="002477FF">
        <w:rPr>
          <w:rFonts w:ascii="Times New Roman" w:eastAsiaTheme="minorEastAsia" w:hAnsi="Times New Roman" w:cs="Times New Roman"/>
          <w:lang w:val="mk-MK"/>
        </w:rPr>
        <w:t>(2)</w:t>
      </w:r>
    </w:p>
    <w:p w14:paraId="28493BA4" w14:textId="3BAC43B8" w:rsidR="00331C77" w:rsidRPr="002477FF" w:rsidRDefault="00331C77" w:rsidP="00331C77">
      <w:pPr>
        <w:rPr>
          <w:rFonts w:ascii="Times New Roman" w:eastAsiaTheme="minorEastAsia" w:hAnsi="Times New Roman" w:cs="Times New Roman"/>
          <w:lang w:val="mk-MK"/>
        </w:rPr>
      </w:pPr>
      <w:r w:rsidRPr="002477FF">
        <w:rPr>
          <w:rFonts w:ascii="Times New Roman" w:eastAsiaTheme="minorEastAsia" w:hAnsi="Times New Roman" w:cs="Times New Roman"/>
          <w:lang w:val="mk-MK"/>
        </w:rPr>
        <w:t xml:space="preserve">На тој начин, новата струја </w:t>
      </w:r>
      <m:oMath>
        <m:sSub>
          <m:sSubPr>
            <m:ctrlPr>
              <w:rPr>
                <w:rFonts w:ascii="Cambria Math" w:hAnsi="Cambria Math" w:cs="Times New Roman"/>
                <w:i/>
                <w:lang w:val="mk-MK"/>
              </w:rPr>
            </m:ctrlPr>
          </m:sSubPr>
          <m:e>
            <m:r>
              <w:rPr>
                <w:rFonts w:ascii="Cambria Math" w:hAnsi="Cambria Math" w:cs="Times New Roman"/>
                <w:lang w:val="mk-MK"/>
              </w:rPr>
              <m:t>I</m:t>
            </m:r>
          </m:e>
          <m:sub>
            <m:r>
              <w:rPr>
                <w:rFonts w:ascii="Cambria Math" w:hAnsi="Cambria Math" w:cs="Times New Roman"/>
                <w:lang w:val="mk-MK"/>
              </w:rPr>
              <m:t>L</m:t>
            </m:r>
          </m:sub>
        </m:sSub>
      </m:oMath>
      <w:r w:rsidR="00E44986" w:rsidRPr="002477FF">
        <w:rPr>
          <w:rFonts w:ascii="Times New Roman" w:eastAsiaTheme="minorEastAsia" w:hAnsi="Times New Roman" w:cs="Times New Roman"/>
        </w:rPr>
        <w:t xml:space="preserve">  </w:t>
      </w:r>
      <w:r w:rsidR="00E44986" w:rsidRPr="002477FF">
        <w:rPr>
          <w:rFonts w:ascii="Times New Roman" w:eastAsiaTheme="minorEastAsia" w:hAnsi="Times New Roman" w:cs="Times New Roman"/>
          <w:lang w:val="mk-MK"/>
        </w:rPr>
        <w:t xml:space="preserve">се </w:t>
      </w:r>
      <w:r w:rsidRPr="002477FF">
        <w:rPr>
          <w:rFonts w:ascii="Times New Roman" w:eastAsiaTheme="minorEastAsia" w:hAnsi="Times New Roman" w:cs="Times New Roman"/>
          <w:lang w:val="mk-MK"/>
        </w:rPr>
        <w:t>добива како суперпозиција од (1) и (2)</w:t>
      </w:r>
    </w:p>
    <w:p w14:paraId="002DE00B" w14:textId="5E0F0A70" w:rsidR="00331C77" w:rsidRDefault="00B92680" w:rsidP="00331C77">
      <w:pPr>
        <w:jc w:val="center"/>
        <w:rPr>
          <w:rFonts w:ascii="Times New Roman" w:eastAsiaTheme="minorEastAsia" w:hAnsi="Times New Roman" w:cs="Times New Roman"/>
          <w:lang w:val="mk-MK"/>
        </w:rPr>
      </w:pPr>
      <m:oMath>
        <m:sSub>
          <m:sSubPr>
            <m:ctrlPr>
              <w:rPr>
                <w:rFonts w:ascii="Cambria Math" w:hAnsi="Cambria Math" w:cs="Times New Roman"/>
                <w:i/>
                <w:lang w:val="mk-MK"/>
              </w:rPr>
            </m:ctrlPr>
          </m:sSubPr>
          <m:e>
            <m:r>
              <w:rPr>
                <w:rFonts w:ascii="Cambria Math" w:hAnsi="Cambria Math" w:cs="Times New Roman"/>
                <w:lang w:val="mk-MK"/>
              </w:rPr>
              <m:t>I</m:t>
            </m:r>
          </m:e>
          <m:sub>
            <m:r>
              <w:rPr>
                <w:rFonts w:ascii="Cambria Math" w:hAnsi="Cambria Math" w:cs="Times New Roman"/>
                <w:lang w:val="mk-MK"/>
              </w:rPr>
              <m:t>L</m:t>
            </m:r>
          </m:sub>
        </m:sSub>
        <m:r>
          <w:rPr>
            <w:rFonts w:ascii="Cambria Math" w:hAnsi="Cambria Math" w:cs="Times New Roman"/>
            <w:lang w:val="mk-MK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lang w:val="mk-MK"/>
              </w:rPr>
            </m:ctrlPr>
          </m:sSubPr>
          <m:e>
            <m:r>
              <w:rPr>
                <w:rFonts w:ascii="Cambria Math" w:hAnsi="Cambria Math" w:cs="Times New Roman"/>
                <w:lang w:val="mk-MK"/>
              </w:rPr>
              <m:t>I</m:t>
            </m:r>
          </m:e>
          <m:sub>
            <m:r>
              <w:rPr>
                <w:rFonts w:ascii="Cambria Math" w:hAnsi="Cambria Math" w:cs="Times New Roman"/>
                <w:lang w:val="mk-MK"/>
              </w:rPr>
              <m:t>0</m:t>
            </m:r>
          </m:sub>
        </m:sSub>
        <m:sSup>
          <m:sSupPr>
            <m:ctrlPr>
              <w:rPr>
                <w:rFonts w:ascii="Cambria Math" w:hAnsi="Cambria Math" w:cs="Times New Roman"/>
                <w:i/>
                <w:lang w:val="mk-MK"/>
              </w:rPr>
            </m:ctrlPr>
          </m:sSupPr>
          <m:e>
            <m:r>
              <w:rPr>
                <w:rFonts w:ascii="Cambria Math" w:hAnsi="Cambria Math" w:cs="Times New Roman"/>
                <w:lang w:val="mk-MK"/>
              </w:rPr>
              <m:t>(e</m:t>
            </m:r>
          </m:e>
          <m:sup>
            <m:f>
              <m:fPr>
                <m:ctrlPr>
                  <w:rPr>
                    <w:rFonts w:ascii="Cambria Math" w:hAnsi="Cambria Math" w:cs="Times New Roman"/>
                    <w:i/>
                    <w:lang w:val="mk-MK"/>
                  </w:rPr>
                </m:ctrlPr>
              </m:fPr>
              <m:num>
                <m:r>
                  <w:rPr>
                    <w:rFonts w:ascii="Cambria Math" w:hAnsi="Cambria Math" w:cs="Times New Roman"/>
                    <w:lang w:val="mk-MK"/>
                  </w:rPr>
                  <m:t>eV</m:t>
                </m:r>
              </m:num>
              <m:den>
                <m:r>
                  <w:rPr>
                    <w:rFonts w:ascii="Cambria Math" w:hAnsi="Cambria Math" w:cs="Times New Roman"/>
                    <w:lang w:val="mk-MK"/>
                  </w:rPr>
                  <m:t>akT</m:t>
                </m:r>
              </m:den>
            </m:f>
          </m:sup>
        </m:sSup>
        <m:r>
          <w:rPr>
            <w:rFonts w:ascii="Cambria Math" w:hAnsi="Cambria Math" w:cs="Times New Roman"/>
            <w:lang w:val="mk-MK"/>
          </w:rPr>
          <m:t>-1)</m:t>
        </m:r>
        <m:r>
          <w:rPr>
            <w:rFonts w:ascii="Cambria Math" w:eastAsiaTheme="minorEastAsia" w:hAnsi="Cambria Math" w:cs="Times New Roman"/>
            <w:lang w:val="mk-MK"/>
          </w:rPr>
          <m:t>-</m:t>
        </m:r>
        <m:sSub>
          <m:sSubPr>
            <m:ctrlPr>
              <w:rPr>
                <w:rFonts w:ascii="Cambria Math" w:eastAsiaTheme="minorEastAsia" w:hAnsi="Cambria Math" w:cs="Times New Roman"/>
                <w:i/>
                <w:lang w:val="mk-MK"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I</m:t>
            </m:r>
          </m:e>
          <m:sub>
            <m:r>
              <w:rPr>
                <w:rFonts w:ascii="Cambria Math" w:eastAsiaTheme="minorEastAsia" w:hAnsi="Cambria Math" w:cs="Times New Roman"/>
                <w:lang w:val="mk-MK"/>
              </w:rPr>
              <m:t>ф</m:t>
            </m:r>
          </m:sub>
        </m:sSub>
      </m:oMath>
      <w:r w:rsidR="00331C77" w:rsidRPr="002477FF">
        <w:rPr>
          <w:rFonts w:ascii="Times New Roman" w:eastAsiaTheme="minorEastAsia" w:hAnsi="Times New Roman" w:cs="Times New Roman"/>
          <w:lang w:val="mk-MK"/>
        </w:rPr>
        <w:t xml:space="preserve"> </w:t>
      </w:r>
      <w:r w:rsidR="00331C77" w:rsidRPr="002477FF">
        <w:rPr>
          <w:rFonts w:ascii="Times New Roman" w:eastAsiaTheme="minorEastAsia" w:hAnsi="Times New Roman" w:cs="Times New Roman"/>
          <w:lang w:val="mk-MK"/>
        </w:rPr>
        <w:tab/>
      </w:r>
    </w:p>
    <w:p w14:paraId="470EB0CF" w14:textId="6ED7CCB0" w:rsidR="00A628E1" w:rsidRPr="002477FF" w:rsidRDefault="00F13D9F" w:rsidP="00403667">
      <w:pPr>
        <w:jc w:val="center"/>
        <w:rPr>
          <w:rFonts w:ascii="Times New Roman" w:eastAsiaTheme="minorEastAsia" w:hAnsi="Times New Roman" w:cs="Times New Roman"/>
          <w:lang w:val="mk-MK"/>
        </w:rPr>
      </w:pPr>
      <m:oMath>
        <m:r>
          <w:rPr>
            <w:rFonts w:ascii="Cambria Math" w:eastAsiaTheme="minorEastAsia" w:hAnsi="Cambria Math" w:cs="Times New Roman"/>
            <w:lang w:val="mk-MK"/>
          </w:rPr>
          <m:t>I=</m:t>
        </m:r>
        <m:sSub>
          <m:sSubPr>
            <m:ctrlPr>
              <w:rPr>
                <w:rFonts w:ascii="Cambria Math" w:eastAsiaTheme="minorEastAsia" w:hAnsi="Cambria Math" w:cs="Times New Roman"/>
                <w:i/>
                <w:lang w:val="mk-MK"/>
              </w:rPr>
            </m:ctrlPr>
          </m:sSubPr>
          <m:e>
            <m:r>
              <w:rPr>
                <w:rFonts w:ascii="Cambria Math" w:eastAsiaTheme="minorEastAsia" w:hAnsi="Cambria Math" w:cs="Times New Roman"/>
                <w:lang w:val="mk-MK"/>
              </w:rPr>
              <m:t>I</m:t>
            </m:r>
          </m:e>
          <m:sub>
            <m:r>
              <w:rPr>
                <w:rFonts w:ascii="Cambria Math" w:eastAsiaTheme="minorEastAsia" w:hAnsi="Cambria Math" w:cs="Times New Roman"/>
                <w:lang w:val="mk-MK"/>
              </w:rPr>
              <m:t>SC</m:t>
            </m:r>
          </m:sub>
        </m:sSub>
        <m:r>
          <w:rPr>
            <w:rFonts w:ascii="Cambria Math" w:eastAsiaTheme="minorEastAsia" w:hAnsi="Cambria Math" w:cs="Times New Roman"/>
            <w:lang w:val="mk-MK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lang w:val="mk-MK"/>
              </w:rPr>
            </m:ctrlPr>
          </m:sSubPr>
          <m:e>
            <m:r>
              <w:rPr>
                <w:rFonts w:ascii="Cambria Math" w:eastAsiaTheme="minorEastAsia" w:hAnsi="Cambria Math" w:cs="Times New Roman"/>
                <w:lang w:val="mk-MK"/>
              </w:rPr>
              <m:t>I</m:t>
            </m:r>
          </m:e>
          <m:sub>
            <m:r>
              <w:rPr>
                <w:rFonts w:ascii="Cambria Math" w:eastAsiaTheme="minorEastAsia" w:hAnsi="Cambria Math" w:cs="Times New Roman"/>
                <w:lang w:val="mk-MK"/>
              </w:rPr>
              <m:t>Ф</m:t>
            </m:r>
          </m:sub>
        </m:sSub>
      </m:oMath>
      <w:r w:rsidR="00A628E1" w:rsidRPr="002477FF">
        <w:rPr>
          <w:rFonts w:ascii="Times New Roman" w:eastAsiaTheme="minorEastAsia" w:hAnsi="Times New Roman" w:cs="Times New Roman"/>
          <w:lang w:val="mk-MK"/>
        </w:rPr>
        <w:t xml:space="preserve"> </w:t>
      </w:r>
    </w:p>
    <w:p w14:paraId="2A0C94FC" w14:textId="67D47A90" w:rsidR="00E44986" w:rsidRPr="002477FF" w:rsidRDefault="00B92680" w:rsidP="00AF0FD1">
      <w:pPr>
        <w:rPr>
          <w:rFonts w:ascii="Times New Roman" w:eastAsiaTheme="minorEastAsia" w:hAnsi="Times New Roman" w:cs="Times New Roman"/>
        </w:rPr>
      </w:pPr>
      <w:r w:rsidRPr="002477FF">
        <w:rPr>
          <w:rFonts w:ascii="Times New Roman" w:hAnsi="Times New Roman" w:cs="Times New Roman"/>
          <w:b/>
          <w:bCs/>
          <w:noProof/>
          <w:lang w:val="mk-MK"/>
        </w:rPr>
        <w:lastRenderedPageBreak/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9A1D7BC" wp14:editId="716D26C6">
                <wp:simplePos x="0" y="0"/>
                <wp:positionH relativeFrom="column">
                  <wp:posOffset>2771433</wp:posOffset>
                </wp:positionH>
                <wp:positionV relativeFrom="paragraph">
                  <wp:posOffset>-193724</wp:posOffset>
                </wp:positionV>
                <wp:extent cx="3486150" cy="2447290"/>
                <wp:effectExtent l="0" t="0" r="19050" b="10160"/>
                <wp:wrapTight wrapText="bothSides">
                  <wp:wrapPolygon edited="0">
                    <wp:start x="0" y="0"/>
                    <wp:lineTo x="0" y="21522"/>
                    <wp:lineTo x="21600" y="21522"/>
                    <wp:lineTo x="21600" y="0"/>
                    <wp:lineTo x="0" y="0"/>
                  </wp:wrapPolygon>
                </wp:wrapTight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6150" cy="24472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F07060" w14:textId="77777777" w:rsidR="00A628E1" w:rsidRDefault="00A628E1" w:rsidP="00A628E1">
                            <w:r w:rsidRPr="005B0640">
                              <w:rPr>
                                <w:noProof/>
                              </w:rPr>
                              <w:drawing>
                                <wp:inline distT="0" distB="0" distL="0" distR="0" wp14:anchorId="1C27A650" wp14:editId="38241697">
                                  <wp:extent cx="389255" cy="286385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9255" cy="2863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B837C4A" wp14:editId="5E441020">
                                  <wp:extent cx="2629709" cy="1786597"/>
                                  <wp:effectExtent l="0" t="0" r="0" b="4445"/>
                                  <wp:docPr id="5" name="Picture 5" descr="The Graph of the I-V characteristics of an ideal diode solar cell when... |  Download Scientific Diagra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The Graph of the I-V characteristics of an ideal diode solar cell when... |  Download Scientific Diagram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49202" cy="17998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F13F840" w14:textId="0634473D" w:rsidR="00A628E1" w:rsidRPr="004275F8" w:rsidRDefault="00A628E1" w:rsidP="00A628E1">
                            <w:pPr>
                              <w:rPr>
                                <w:lang w:val="mk-MK"/>
                              </w:rPr>
                            </w:pPr>
                            <w:r w:rsidRPr="004275F8">
                              <w:rPr>
                                <w:b/>
                                <w:bCs/>
                                <w:lang w:val="mk-MK"/>
                              </w:rPr>
                              <w:t>Сл</w:t>
                            </w:r>
                            <w:r w:rsidR="00403667">
                              <w:rPr>
                                <w:b/>
                                <w:bCs/>
                                <w:lang w:val="mk-MK"/>
                              </w:rPr>
                              <w:t>.</w:t>
                            </w:r>
                            <w:r w:rsidRPr="004275F8">
                              <w:rPr>
                                <w:b/>
                                <w:bCs/>
                                <w:lang w:val="mk-MK"/>
                              </w:rPr>
                              <w:t xml:space="preserve"> </w:t>
                            </w:r>
                            <w:r w:rsidR="00403667">
                              <w:rPr>
                                <w:b/>
                                <w:bCs/>
                                <w:lang w:val="mk-MK"/>
                              </w:rPr>
                              <w:t>2</w:t>
                            </w:r>
                            <w:r w:rsidRPr="004275F8">
                              <w:rPr>
                                <w:b/>
                                <w:bCs/>
                                <w:lang w:val="mk-MK"/>
                              </w:rPr>
                              <w:t>:</w:t>
                            </w:r>
                            <w:r>
                              <w:rPr>
                                <w:lang w:val="mk-MK"/>
                              </w:rPr>
                              <w:t xml:space="preserve"> Темна (</w:t>
                            </w:r>
                            <w:r>
                              <w:t xml:space="preserve">dark) </w:t>
                            </w:r>
                            <w:r>
                              <w:rPr>
                                <w:lang w:val="mk-MK"/>
                              </w:rPr>
                              <w:t xml:space="preserve"> и светла </w:t>
                            </w:r>
                            <w:r>
                              <w:t xml:space="preserve">(illuminated) </w:t>
                            </w:r>
                            <w:r>
                              <w:rPr>
                                <w:lang w:val="mk-MK"/>
                              </w:rPr>
                              <w:t>карактеристика на фотоволтаична ќелија (</w:t>
                            </w:r>
                            <w:r>
                              <w:t>PN-</w:t>
                            </w:r>
                            <w:r>
                              <w:rPr>
                                <w:lang w:val="mk-MK"/>
                              </w:rPr>
                              <w:t>премин)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A1D7BC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18.2pt;margin-top:-15.25pt;width:274.5pt;height:192.7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" fillcolor="white [3201]" strokeweight=".5pt">
                <v:textbox>
                  <w:txbxContent>
                    <w:p w14:paraId="6CF07060" w14:textId="77777777" w:rsidR="00A628E1" w:rsidRDefault="00A628E1" w:rsidP="00A628E1">
                      <w:r w:rsidRPr="005B0640">
                        <w:rPr>
                          <w:noProof/>
                        </w:rPr>
                        <w:drawing>
                          <wp:inline distT="0" distB="0" distL="0" distR="0" wp14:anchorId="1C27A650" wp14:editId="38241697">
                            <wp:extent cx="389255" cy="286385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9255" cy="2863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B837C4A" wp14:editId="5E441020">
                            <wp:extent cx="2629709" cy="1786597"/>
                            <wp:effectExtent l="0" t="0" r="0" b="4445"/>
                            <wp:docPr id="5" name="Picture 5" descr="The Graph of the I-V characteristics of an ideal diode solar cell when... |  Download Scientific Diagra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The Graph of the I-V characteristics of an ideal diode solar cell when... |  Download Scientific Diagram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49202" cy="17998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F13F840" w14:textId="0634473D" w:rsidR="00A628E1" w:rsidRPr="004275F8" w:rsidRDefault="00A628E1" w:rsidP="00A628E1">
                      <w:pPr>
                        <w:rPr>
                          <w:lang w:val="mk-MK"/>
                        </w:rPr>
                      </w:pPr>
                      <w:r w:rsidRPr="004275F8">
                        <w:rPr>
                          <w:b/>
                          <w:bCs/>
                          <w:lang w:val="mk-MK"/>
                        </w:rPr>
                        <w:t>Сл</w:t>
                      </w:r>
                      <w:r w:rsidR="00403667">
                        <w:rPr>
                          <w:b/>
                          <w:bCs/>
                          <w:lang w:val="mk-MK"/>
                        </w:rPr>
                        <w:t>.</w:t>
                      </w:r>
                      <w:r w:rsidRPr="004275F8">
                        <w:rPr>
                          <w:b/>
                          <w:bCs/>
                          <w:lang w:val="mk-MK"/>
                        </w:rPr>
                        <w:t xml:space="preserve"> </w:t>
                      </w:r>
                      <w:r w:rsidR="00403667">
                        <w:rPr>
                          <w:b/>
                          <w:bCs/>
                          <w:lang w:val="mk-MK"/>
                        </w:rPr>
                        <w:t>2</w:t>
                      </w:r>
                      <w:r w:rsidRPr="004275F8">
                        <w:rPr>
                          <w:b/>
                          <w:bCs/>
                          <w:lang w:val="mk-MK"/>
                        </w:rPr>
                        <w:t>:</w:t>
                      </w:r>
                      <w:r>
                        <w:rPr>
                          <w:lang w:val="mk-MK"/>
                        </w:rPr>
                        <w:t xml:space="preserve"> Темна (</w:t>
                      </w:r>
                      <w:r>
                        <w:t xml:space="preserve">dark) </w:t>
                      </w:r>
                      <w:r>
                        <w:rPr>
                          <w:lang w:val="mk-MK"/>
                        </w:rPr>
                        <w:t xml:space="preserve"> и светла </w:t>
                      </w:r>
                      <w:r>
                        <w:t xml:space="preserve">(illuminated) </w:t>
                      </w:r>
                      <w:r>
                        <w:rPr>
                          <w:lang w:val="mk-MK"/>
                        </w:rPr>
                        <w:t>карактеристика на фотоволтаична ќелија (</w:t>
                      </w:r>
                      <w:r>
                        <w:t>PN-</w:t>
                      </w:r>
                      <w:r>
                        <w:rPr>
                          <w:lang w:val="mk-MK"/>
                        </w:rPr>
                        <w:t>премин)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AF0FD1" w:rsidRPr="002477FF">
        <w:rPr>
          <w:rFonts w:ascii="Times New Roman" w:eastAsiaTheme="minorEastAsia" w:hAnsi="Times New Roman" w:cs="Times New Roman"/>
          <w:lang w:val="mk-MK"/>
        </w:rPr>
        <w:t xml:space="preserve">Напонот што се аплицира на осветлениот </w:t>
      </w:r>
      <w:r w:rsidR="00AF0FD1" w:rsidRPr="002477FF">
        <w:rPr>
          <w:rFonts w:ascii="Times New Roman" w:eastAsiaTheme="minorEastAsia" w:hAnsi="Times New Roman" w:cs="Times New Roman"/>
        </w:rPr>
        <w:t xml:space="preserve">PN </w:t>
      </w:r>
      <w:r w:rsidR="00AF0FD1" w:rsidRPr="002477FF">
        <w:rPr>
          <w:rFonts w:ascii="Times New Roman" w:eastAsiaTheme="minorEastAsia" w:hAnsi="Times New Roman" w:cs="Times New Roman"/>
          <w:lang w:val="mk-MK"/>
        </w:rPr>
        <w:t xml:space="preserve">премин за вредноста на стујата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lang w:val="mk-MK"/>
              </w:rPr>
            </m:ctrlPr>
          </m:sSubPr>
          <m:e>
            <m:r>
              <w:rPr>
                <w:rFonts w:ascii="Cambria Math" w:eastAsiaTheme="minorEastAsia" w:hAnsi="Cambria Math" w:cs="Times New Roman"/>
                <w:lang w:val="mk-MK"/>
              </w:rPr>
              <m:t>I</m:t>
            </m:r>
          </m:e>
          <m:sub>
            <m:r>
              <w:rPr>
                <w:rFonts w:ascii="Cambria Math" w:eastAsiaTheme="minorEastAsia" w:hAnsi="Cambria Math" w:cs="Times New Roman"/>
                <w:lang w:val="mk-MK"/>
              </w:rPr>
              <m:t>L</m:t>
            </m:r>
          </m:sub>
        </m:sSub>
      </m:oMath>
      <w:r w:rsidR="000207B1" w:rsidRPr="002477FF">
        <w:rPr>
          <w:rFonts w:ascii="Times New Roman" w:eastAsiaTheme="minorEastAsia" w:hAnsi="Times New Roman" w:cs="Times New Roman"/>
        </w:rPr>
        <w:t xml:space="preserve"> </w:t>
      </w:r>
      <w:r w:rsidR="00AF0FD1" w:rsidRPr="002477FF">
        <w:rPr>
          <w:rFonts w:ascii="Times New Roman" w:eastAsiaTheme="minorEastAsia" w:hAnsi="Times New Roman" w:cs="Times New Roman"/>
          <w:lang w:val="mk-MK"/>
        </w:rPr>
        <w:t xml:space="preserve">да стане 0 </w:t>
      </w:r>
      <w:r w:rsidR="000207B1" w:rsidRPr="002477FF">
        <w:rPr>
          <w:rFonts w:ascii="Times New Roman" w:eastAsiaTheme="minorEastAsia" w:hAnsi="Times New Roman" w:cs="Times New Roman"/>
          <w:lang w:val="mk-MK"/>
        </w:rPr>
        <w:t xml:space="preserve">се нарекува напон на отворен круг </w:t>
      </w:r>
      <w:r w:rsidR="000207B1" w:rsidRPr="002477FF">
        <w:rPr>
          <w:rFonts w:ascii="Times New Roman" w:eastAsiaTheme="minorEastAsia" w:hAnsi="Times New Roman" w:cs="Times New Roman"/>
        </w:rPr>
        <w:t>(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</w:rPr>
              <m:t>OC</m:t>
            </m:r>
          </m:sub>
        </m:sSub>
      </m:oMath>
      <w:r w:rsidR="000207B1" w:rsidRPr="002477FF">
        <w:rPr>
          <w:rFonts w:ascii="Times New Roman" w:eastAsiaTheme="minorEastAsia" w:hAnsi="Times New Roman" w:cs="Times New Roman"/>
        </w:rPr>
        <w:t>).</w:t>
      </w:r>
    </w:p>
    <w:p w14:paraId="050ABBD4" w14:textId="77777777" w:rsidR="00B92680" w:rsidRDefault="00B92680">
      <w:pPr>
        <w:rPr>
          <w:rFonts w:ascii="Times New Roman" w:hAnsi="Times New Roman" w:cs="Times New Roman"/>
          <w:b/>
          <w:bCs/>
          <w:noProof/>
          <w:lang w:val="mk-MK"/>
        </w:rPr>
      </w:pPr>
    </w:p>
    <w:p w14:paraId="1416D2E4" w14:textId="45C72CB3" w:rsidR="004056C9" w:rsidRPr="002477FF" w:rsidRDefault="00690312">
      <w:pPr>
        <w:rPr>
          <w:rFonts w:ascii="Times New Roman" w:hAnsi="Times New Roman" w:cs="Times New Roman"/>
          <w:b/>
          <w:bCs/>
          <w:noProof/>
          <w:lang w:val="mk-MK"/>
        </w:rPr>
      </w:pPr>
      <w:r>
        <w:rPr>
          <w:rFonts w:ascii="Times New Roman" w:hAnsi="Times New Roman" w:cs="Times New Roman"/>
          <w:b/>
          <w:bCs/>
          <w:noProof/>
          <w:lang w:val="mk-MK"/>
        </w:rPr>
        <w:t>ПОСТАПКА ПРИ МЕРЕЊЕТО</w:t>
      </w:r>
    </w:p>
    <w:p w14:paraId="3273C89D" w14:textId="77777777" w:rsidR="0033569F" w:rsidRDefault="00A628E1" w:rsidP="00F6118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mk-MK"/>
        </w:rPr>
      </w:pPr>
      <w:r w:rsidRPr="0033569F">
        <w:rPr>
          <w:rFonts w:ascii="Times New Roman" w:hAnsi="Times New Roman" w:cs="Times New Roman"/>
          <w:noProof/>
          <w:lang w:val="mk-MK"/>
        </w:rPr>
        <w:t xml:space="preserve">Се снимаат </w:t>
      </w:r>
      <w:r w:rsidR="00F61182" w:rsidRPr="0033569F">
        <w:rPr>
          <w:rFonts w:ascii="Times New Roman" w:hAnsi="Times New Roman" w:cs="Times New Roman"/>
          <w:sz w:val="24"/>
          <w:szCs w:val="24"/>
          <w:lang w:val="mk-MK"/>
        </w:rPr>
        <w:t>карактеристиката на една фотоволтаична ќелија</w:t>
      </w:r>
      <w:r w:rsidR="0033569F" w:rsidRPr="0033569F">
        <w:rPr>
          <w:rFonts w:ascii="Times New Roman" w:hAnsi="Times New Roman" w:cs="Times New Roman"/>
          <w:sz w:val="24"/>
          <w:szCs w:val="24"/>
          <w:lang w:val="mk-MK"/>
        </w:rPr>
        <w:t xml:space="preserve">. </w:t>
      </w:r>
      <w:r w:rsidR="00DD35A6" w:rsidRPr="0033569F">
        <w:rPr>
          <w:rFonts w:ascii="Times New Roman" w:hAnsi="Times New Roman" w:cs="Times New Roman"/>
          <w:lang w:val="mk-MK"/>
        </w:rPr>
        <w:t xml:space="preserve">За да се направи снимање на </w:t>
      </w:r>
      <w:r w:rsidR="00DD35A6" w:rsidRPr="0033569F">
        <w:rPr>
          <w:rFonts w:ascii="Times New Roman" w:hAnsi="Times New Roman" w:cs="Times New Roman"/>
        </w:rPr>
        <w:t xml:space="preserve">VA </w:t>
      </w:r>
      <w:r w:rsidR="00DD35A6" w:rsidRPr="0033569F">
        <w:rPr>
          <w:rFonts w:ascii="Times New Roman" w:hAnsi="Times New Roman" w:cs="Times New Roman"/>
          <w:lang w:val="mk-MK"/>
        </w:rPr>
        <w:t xml:space="preserve">карактеристиките на една фотоволтаична ќелија се поврзува шемата според Сликата </w:t>
      </w:r>
      <w:r w:rsidR="0033569F">
        <w:rPr>
          <w:rFonts w:ascii="Times New Roman" w:hAnsi="Times New Roman" w:cs="Times New Roman"/>
          <w:lang w:val="mk-MK"/>
        </w:rPr>
        <w:t>1</w:t>
      </w:r>
      <w:r w:rsidR="00DD35A6" w:rsidRPr="0033569F">
        <w:rPr>
          <w:rFonts w:ascii="Times New Roman" w:hAnsi="Times New Roman" w:cs="Times New Roman"/>
          <w:lang w:val="mk-MK"/>
        </w:rPr>
        <w:t xml:space="preserve">. </w:t>
      </w:r>
    </w:p>
    <w:p w14:paraId="2FB065CE" w14:textId="45F55E13" w:rsidR="000D794D" w:rsidRDefault="008F59EB" w:rsidP="00F6118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lang w:val="mk-MK"/>
        </w:rPr>
        <w:t xml:space="preserve">Се менува напонот </w:t>
      </w:r>
      <w:r w:rsidR="003017C0">
        <w:rPr>
          <w:rFonts w:ascii="Times New Roman" w:hAnsi="Times New Roman" w:cs="Times New Roman"/>
          <w:lang w:val="mk-MK"/>
        </w:rPr>
        <w:t xml:space="preserve">со помош на потенциометарот </w:t>
      </w:r>
      <w:r>
        <w:rPr>
          <w:rFonts w:ascii="Times New Roman" w:hAnsi="Times New Roman" w:cs="Times New Roman"/>
          <w:lang w:val="mk-MK"/>
        </w:rPr>
        <w:t>(</w:t>
      </w:r>
      <w:r w:rsidR="003017C0">
        <w:rPr>
          <w:rFonts w:ascii="Times New Roman" w:hAnsi="Times New Roman" w:cs="Times New Roman"/>
          <w:lang w:val="mk-MK"/>
        </w:rPr>
        <w:t xml:space="preserve">и </w:t>
      </w:r>
      <w:r>
        <w:rPr>
          <w:rFonts w:ascii="Times New Roman" w:hAnsi="Times New Roman" w:cs="Times New Roman"/>
          <w:lang w:val="mk-MK"/>
        </w:rPr>
        <w:t xml:space="preserve">се чита на волтметарот) и </w:t>
      </w:r>
      <w:r w:rsidR="003017C0">
        <w:rPr>
          <w:rFonts w:ascii="Times New Roman" w:hAnsi="Times New Roman" w:cs="Times New Roman"/>
          <w:lang w:val="mk-MK"/>
        </w:rPr>
        <w:t xml:space="preserve">притоа </w:t>
      </w:r>
      <w:r>
        <w:rPr>
          <w:rFonts w:ascii="Times New Roman" w:hAnsi="Times New Roman" w:cs="Times New Roman"/>
          <w:lang w:val="mk-MK"/>
        </w:rPr>
        <w:t>се чита струјата (на амперметарот)</w:t>
      </w:r>
      <w:r w:rsidR="000D794D">
        <w:rPr>
          <w:rFonts w:ascii="Times New Roman" w:hAnsi="Times New Roman" w:cs="Times New Roman"/>
          <w:lang w:val="mk-MK"/>
        </w:rPr>
        <w:t xml:space="preserve">. </w:t>
      </w:r>
    </w:p>
    <w:p w14:paraId="40C6BA2E" w14:textId="77777777" w:rsidR="00482BC2" w:rsidRDefault="000D794D" w:rsidP="00482BC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lang w:val="mk-MK"/>
        </w:rPr>
        <w:t xml:space="preserve">Се црта графички приказ на </w:t>
      </w:r>
      <w:r>
        <w:rPr>
          <w:rFonts w:ascii="Times New Roman" w:hAnsi="Times New Roman" w:cs="Times New Roman"/>
        </w:rPr>
        <w:t xml:space="preserve">I </w:t>
      </w:r>
      <w:r>
        <w:rPr>
          <w:rFonts w:ascii="Times New Roman" w:hAnsi="Times New Roman" w:cs="Times New Roman"/>
          <w:lang w:val="mk-MK"/>
        </w:rPr>
        <w:t xml:space="preserve">од </w:t>
      </w:r>
      <w:r>
        <w:rPr>
          <w:rFonts w:ascii="Times New Roman" w:hAnsi="Times New Roman" w:cs="Times New Roman"/>
        </w:rPr>
        <w:t xml:space="preserve">V. </w:t>
      </w:r>
    </w:p>
    <w:p w14:paraId="185FF914" w14:textId="030DE07E" w:rsidR="00EB35BF" w:rsidRPr="00482BC2" w:rsidRDefault="00EB35BF" w:rsidP="00482BC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mk-MK"/>
        </w:rPr>
      </w:pPr>
      <w:r w:rsidRPr="00482BC2">
        <w:rPr>
          <w:rFonts w:ascii="Times New Roman" w:hAnsi="Times New Roman" w:cs="Times New Roman"/>
          <w:lang w:val="mk-MK"/>
        </w:rPr>
        <w:t xml:space="preserve">Се покрива </w:t>
      </w:r>
      <w:r w:rsidRPr="00482BC2">
        <w:rPr>
          <w:rFonts w:ascii="Times New Roman" w:hAnsi="Times New Roman" w:cs="Times New Roman"/>
        </w:rPr>
        <w:t xml:space="preserve">PV </w:t>
      </w:r>
      <w:r w:rsidRPr="00482BC2">
        <w:rPr>
          <w:rFonts w:ascii="Times New Roman" w:hAnsi="Times New Roman" w:cs="Times New Roman"/>
          <w:lang w:val="mk-MK"/>
        </w:rPr>
        <w:t xml:space="preserve">ќелијата за да биде затемнета. </w:t>
      </w:r>
    </w:p>
    <w:p w14:paraId="6523C710" w14:textId="77777777" w:rsidR="00AF5AF9" w:rsidRDefault="00EB35BF" w:rsidP="00AF5AF9">
      <w:pPr>
        <w:pStyle w:val="ListParagraph"/>
        <w:rPr>
          <w:rFonts w:ascii="Times New Roman" w:hAnsi="Times New Roman" w:cs="Times New Roman"/>
          <w:lang w:val="mk-MK"/>
        </w:rPr>
      </w:pPr>
      <w:r w:rsidRPr="002477FF">
        <w:rPr>
          <w:rFonts w:ascii="Times New Roman" w:hAnsi="Times New Roman" w:cs="Times New Roman"/>
          <w:lang w:val="mk-MK"/>
        </w:rPr>
        <w:t>Р во една насока и се чита темната струја (</w:t>
      </w:r>
      <w:r w:rsidRPr="002477FF">
        <w:rPr>
          <w:rFonts w:ascii="Times New Roman" w:hAnsi="Times New Roman" w:cs="Times New Roman"/>
        </w:rPr>
        <w:t>I</w:t>
      </w:r>
      <w:r w:rsidRPr="002477FF">
        <w:rPr>
          <w:rFonts w:ascii="Times New Roman" w:hAnsi="Times New Roman" w:cs="Times New Roman"/>
          <w:vertAlign w:val="subscript"/>
        </w:rPr>
        <w:t>D</w:t>
      </w:r>
      <w:r w:rsidRPr="002477FF">
        <w:rPr>
          <w:rFonts w:ascii="Times New Roman" w:hAnsi="Times New Roman" w:cs="Times New Roman"/>
        </w:rPr>
        <w:t>)</w:t>
      </w:r>
      <w:r w:rsidRPr="002477FF">
        <w:rPr>
          <w:rFonts w:ascii="Times New Roman" w:hAnsi="Times New Roman" w:cs="Times New Roman"/>
          <w:lang w:val="mk-MK"/>
        </w:rPr>
        <w:t xml:space="preserve">. </w:t>
      </w:r>
    </w:p>
    <w:p w14:paraId="210D6FA1" w14:textId="77777777" w:rsidR="00007C4E" w:rsidRDefault="00EB35BF" w:rsidP="00007C4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mk-MK"/>
        </w:rPr>
      </w:pPr>
      <w:r w:rsidRPr="00AF5AF9">
        <w:rPr>
          <w:rFonts w:ascii="Times New Roman" w:hAnsi="Times New Roman" w:cs="Times New Roman"/>
          <w:lang w:val="mk-MK"/>
        </w:rPr>
        <w:t xml:space="preserve">Се црта во </w:t>
      </w:r>
      <w:r w:rsidRPr="00AF5AF9">
        <w:rPr>
          <w:rFonts w:ascii="Times New Roman" w:hAnsi="Times New Roman" w:cs="Times New Roman"/>
        </w:rPr>
        <w:t xml:space="preserve">Excel </w:t>
      </w:r>
      <w:r w:rsidRPr="00AF5AF9">
        <w:rPr>
          <w:rFonts w:ascii="Times New Roman" w:hAnsi="Times New Roman" w:cs="Times New Roman"/>
          <w:lang w:val="mk-MK"/>
        </w:rPr>
        <w:t>завистноста</w:t>
      </w:r>
      <w:r w:rsidR="002E6BAB" w:rsidRPr="00AF5AF9">
        <w:rPr>
          <w:rFonts w:ascii="Times New Roman" w:hAnsi="Times New Roman" w:cs="Times New Roman"/>
          <w:lang w:val="mk-MK"/>
        </w:rPr>
        <w:t xml:space="preserve"> </w:t>
      </w:r>
      <w:r w:rsidR="002E6BAB" w:rsidRPr="00AF5AF9">
        <w:rPr>
          <w:rFonts w:ascii="Times New Roman" w:hAnsi="Times New Roman" w:cs="Times New Roman"/>
        </w:rPr>
        <w:t>I</w:t>
      </w:r>
      <w:r w:rsidR="002E6BAB" w:rsidRPr="00AF5AF9">
        <w:rPr>
          <w:rFonts w:ascii="Times New Roman" w:hAnsi="Times New Roman" w:cs="Times New Roman"/>
          <w:vertAlign w:val="subscript"/>
        </w:rPr>
        <w:t>D</w:t>
      </w:r>
      <w:r w:rsidR="002E6BAB" w:rsidRPr="00AF5AF9">
        <w:rPr>
          <w:rFonts w:ascii="Times New Roman" w:hAnsi="Times New Roman" w:cs="Times New Roman"/>
          <w:lang w:val="mk-MK"/>
        </w:rPr>
        <w:t xml:space="preserve"> = </w:t>
      </w:r>
      <w:r w:rsidR="002E6BAB" w:rsidRPr="00AF5AF9">
        <w:rPr>
          <w:rFonts w:ascii="Times New Roman" w:hAnsi="Times New Roman" w:cs="Times New Roman"/>
        </w:rPr>
        <w:t>I</w:t>
      </w:r>
      <w:r w:rsidR="002E6BAB" w:rsidRPr="00AF5AF9">
        <w:rPr>
          <w:rFonts w:ascii="Times New Roman" w:hAnsi="Times New Roman" w:cs="Times New Roman"/>
          <w:vertAlign w:val="subscript"/>
        </w:rPr>
        <w:t>D</w:t>
      </w:r>
      <w:r w:rsidR="002E6BAB" w:rsidRPr="00AF5AF9">
        <w:rPr>
          <w:rFonts w:ascii="Times New Roman" w:hAnsi="Times New Roman" w:cs="Times New Roman"/>
          <w:vertAlign w:val="subscript"/>
          <w:lang w:val="mk-MK"/>
        </w:rPr>
        <w:t xml:space="preserve"> </w:t>
      </w:r>
      <w:r w:rsidR="002E6BAB" w:rsidRPr="00AF5AF9">
        <w:rPr>
          <w:rFonts w:ascii="Times New Roman" w:hAnsi="Times New Roman" w:cs="Times New Roman"/>
          <w:lang w:val="mk-MK"/>
        </w:rPr>
        <w:t>(</w:t>
      </w:r>
      <w:r w:rsidR="002E6BAB" w:rsidRPr="00AF5AF9">
        <w:rPr>
          <w:rFonts w:ascii="Times New Roman" w:hAnsi="Times New Roman" w:cs="Times New Roman"/>
        </w:rPr>
        <w:t xml:space="preserve">V). </w:t>
      </w:r>
    </w:p>
    <w:p w14:paraId="0296D9BE" w14:textId="77777777" w:rsidR="00007C4E" w:rsidRDefault="002E6BAB" w:rsidP="00007C4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mk-MK"/>
        </w:rPr>
      </w:pPr>
      <w:r w:rsidRPr="00007C4E">
        <w:rPr>
          <w:rFonts w:ascii="Times New Roman" w:hAnsi="Times New Roman" w:cs="Times New Roman"/>
          <w:lang w:val="mk-MK"/>
        </w:rPr>
        <w:t xml:space="preserve">Се отскрива покриената ќелија и се осветлува со </w:t>
      </w:r>
      <w:r w:rsidR="00AF5AF9" w:rsidRPr="00007C4E">
        <w:rPr>
          <w:rFonts w:ascii="Times New Roman" w:hAnsi="Times New Roman" w:cs="Times New Roman"/>
          <w:lang w:val="mk-MK"/>
        </w:rPr>
        <w:t>и</w:t>
      </w:r>
      <w:r w:rsidRPr="00007C4E">
        <w:rPr>
          <w:rFonts w:ascii="Times New Roman" w:hAnsi="Times New Roman" w:cs="Times New Roman"/>
          <w:lang w:val="mk-MK"/>
        </w:rPr>
        <w:t>зворот на светлина</w:t>
      </w:r>
      <w:r w:rsidR="00AF5AF9" w:rsidRPr="00007C4E">
        <w:rPr>
          <w:rFonts w:ascii="Times New Roman" w:hAnsi="Times New Roman" w:cs="Times New Roman"/>
          <w:lang w:val="mk-MK"/>
        </w:rPr>
        <w:t xml:space="preserve"> (ламба)</w:t>
      </w:r>
      <w:r w:rsidRPr="00007C4E">
        <w:rPr>
          <w:rFonts w:ascii="Times New Roman" w:hAnsi="Times New Roman" w:cs="Times New Roman"/>
          <w:lang w:val="mk-MK"/>
        </w:rPr>
        <w:t xml:space="preserve">.  </w:t>
      </w:r>
    </w:p>
    <w:p w14:paraId="405841DF" w14:textId="77777777" w:rsidR="00724130" w:rsidRDefault="002E6BAB" w:rsidP="0072413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mk-MK"/>
        </w:rPr>
      </w:pPr>
      <w:r w:rsidRPr="00007C4E">
        <w:rPr>
          <w:rFonts w:ascii="Times New Roman" w:hAnsi="Times New Roman" w:cs="Times New Roman"/>
          <w:lang w:val="mk-MK"/>
        </w:rPr>
        <w:t>На местото на кое е позиционирана ќелијата се мери интензитетот на светлината со солариметарот и се запишува неговата вредност.</w:t>
      </w:r>
      <w:r w:rsidR="00B92581" w:rsidRPr="00007C4E">
        <w:rPr>
          <w:rFonts w:ascii="Times New Roman" w:hAnsi="Times New Roman" w:cs="Times New Roman"/>
          <w:lang w:val="mk-MK"/>
        </w:rPr>
        <w:t xml:space="preserve"> </w:t>
      </w:r>
    </w:p>
    <w:p w14:paraId="0C4F656A" w14:textId="77777777" w:rsidR="00724130" w:rsidRDefault="00B92581" w:rsidP="0072413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mk-MK"/>
        </w:rPr>
      </w:pPr>
      <w:r w:rsidRPr="00724130">
        <w:rPr>
          <w:rFonts w:ascii="Times New Roman" w:hAnsi="Times New Roman" w:cs="Times New Roman"/>
          <w:lang w:val="mk-MK"/>
        </w:rPr>
        <w:t>С</w:t>
      </w:r>
      <w:r w:rsidR="00007C4E" w:rsidRPr="00724130">
        <w:rPr>
          <w:rFonts w:ascii="Times New Roman" w:hAnsi="Times New Roman" w:cs="Times New Roman"/>
          <w:lang w:val="mk-MK"/>
        </w:rPr>
        <w:t xml:space="preserve">о линиер се </w:t>
      </w:r>
      <w:r w:rsidRPr="00724130">
        <w:rPr>
          <w:rFonts w:ascii="Times New Roman" w:hAnsi="Times New Roman" w:cs="Times New Roman"/>
          <w:lang w:val="mk-MK"/>
        </w:rPr>
        <w:t xml:space="preserve"> мери активната површина на ќелијата </w:t>
      </w:r>
      <w:r w:rsidR="00974234" w:rsidRPr="00724130">
        <w:rPr>
          <w:rFonts w:ascii="Times New Roman" w:hAnsi="Times New Roman" w:cs="Times New Roman"/>
          <w:lang w:val="mk-MK"/>
        </w:rPr>
        <w:t xml:space="preserve">во </w:t>
      </w:r>
      <w:r w:rsidR="00974234" w:rsidRPr="00724130">
        <w:rPr>
          <w:rFonts w:ascii="Times New Roman" w:hAnsi="Times New Roman" w:cs="Times New Roman"/>
        </w:rPr>
        <w:t>cm</w:t>
      </w:r>
      <w:r w:rsidR="00974234" w:rsidRPr="00724130">
        <w:rPr>
          <w:rFonts w:ascii="Times New Roman" w:hAnsi="Times New Roman" w:cs="Times New Roman"/>
          <w:vertAlign w:val="superscript"/>
        </w:rPr>
        <w:t>2</w:t>
      </w:r>
      <w:r w:rsidRPr="00724130">
        <w:rPr>
          <w:rFonts w:ascii="Times New Roman" w:hAnsi="Times New Roman" w:cs="Times New Roman"/>
          <w:lang w:val="mk-MK"/>
        </w:rPr>
        <w:t xml:space="preserve"> со мерење на страните</w:t>
      </w:r>
      <w:r w:rsidR="00974234" w:rsidRPr="00724130">
        <w:rPr>
          <w:rFonts w:ascii="Times New Roman" w:hAnsi="Times New Roman" w:cs="Times New Roman"/>
        </w:rPr>
        <w:t xml:space="preserve"> </w:t>
      </w:r>
      <w:r w:rsidR="00974234" w:rsidRPr="00724130">
        <w:rPr>
          <w:rFonts w:ascii="Times New Roman" w:hAnsi="Times New Roman" w:cs="Times New Roman"/>
          <w:lang w:val="mk-MK"/>
        </w:rPr>
        <w:t xml:space="preserve"> со линиер.</w:t>
      </w:r>
      <w:r w:rsidR="002E6BAB" w:rsidRPr="00724130">
        <w:rPr>
          <w:rFonts w:ascii="Times New Roman" w:hAnsi="Times New Roman" w:cs="Times New Roman"/>
          <w:lang w:val="mk-MK"/>
        </w:rPr>
        <w:t xml:space="preserve"> </w:t>
      </w:r>
    </w:p>
    <w:p w14:paraId="4B96D9EA" w14:textId="23123386" w:rsidR="002E6BAB" w:rsidRPr="00724130" w:rsidRDefault="002E6BAB" w:rsidP="0072413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mk-MK"/>
        </w:rPr>
      </w:pPr>
      <w:r w:rsidRPr="00724130">
        <w:rPr>
          <w:rFonts w:ascii="Times New Roman" w:hAnsi="Times New Roman" w:cs="Times New Roman"/>
          <w:lang w:val="mk-MK"/>
        </w:rPr>
        <w:t>Потоа се враќа ќелијата на истото место и се мер</w:t>
      </w:r>
      <w:r w:rsidRPr="00724130">
        <w:rPr>
          <w:rFonts w:ascii="Times New Roman" w:hAnsi="Times New Roman" w:cs="Times New Roman"/>
        </w:rPr>
        <w:t>a</w:t>
      </w:r>
      <w:r w:rsidRPr="00724130">
        <w:rPr>
          <w:rFonts w:ascii="Times New Roman" w:hAnsi="Times New Roman" w:cs="Times New Roman"/>
          <w:lang w:val="mk-MK"/>
        </w:rPr>
        <w:t xml:space="preserve">т промената на напонот и струјата и </w:t>
      </w:r>
      <w:r w:rsidR="007A4CF0" w:rsidRPr="00724130">
        <w:rPr>
          <w:rFonts w:ascii="Times New Roman" w:hAnsi="Times New Roman" w:cs="Times New Roman"/>
          <w:lang w:val="mk-MK"/>
        </w:rPr>
        <w:t xml:space="preserve">во </w:t>
      </w:r>
      <w:r w:rsidR="007A4CF0" w:rsidRPr="00724130">
        <w:rPr>
          <w:rFonts w:ascii="Times New Roman" w:hAnsi="Times New Roman" w:cs="Times New Roman"/>
        </w:rPr>
        <w:t xml:space="preserve">Excel </w:t>
      </w:r>
      <w:r w:rsidR="007A4CF0" w:rsidRPr="00724130">
        <w:rPr>
          <w:rFonts w:ascii="Times New Roman" w:hAnsi="Times New Roman" w:cs="Times New Roman"/>
          <w:lang w:val="mk-MK"/>
        </w:rPr>
        <w:t xml:space="preserve">се црта </w:t>
      </w:r>
      <w:r w:rsidRPr="00724130">
        <w:rPr>
          <w:rFonts w:ascii="Times New Roman" w:hAnsi="Times New Roman" w:cs="Times New Roman"/>
          <w:lang w:val="mk-MK"/>
        </w:rPr>
        <w:t xml:space="preserve">светлата </w:t>
      </w:r>
      <w:r w:rsidRPr="00724130">
        <w:rPr>
          <w:rFonts w:ascii="Times New Roman" w:hAnsi="Times New Roman" w:cs="Times New Roman"/>
        </w:rPr>
        <w:t xml:space="preserve">VA </w:t>
      </w:r>
      <w:r w:rsidRPr="00724130">
        <w:rPr>
          <w:rFonts w:ascii="Times New Roman" w:hAnsi="Times New Roman" w:cs="Times New Roman"/>
          <w:lang w:val="mk-MK"/>
        </w:rPr>
        <w:t xml:space="preserve">карактеристика  </w:t>
      </w:r>
      <w:r w:rsidRPr="00724130">
        <w:rPr>
          <w:rFonts w:ascii="Times New Roman" w:hAnsi="Times New Roman" w:cs="Times New Roman"/>
        </w:rPr>
        <w:t>I</w:t>
      </w:r>
      <w:r w:rsidRPr="00724130">
        <w:rPr>
          <w:rFonts w:ascii="Times New Roman" w:hAnsi="Times New Roman" w:cs="Times New Roman"/>
          <w:vertAlign w:val="subscript"/>
        </w:rPr>
        <w:t>L</w:t>
      </w:r>
      <w:r w:rsidRPr="00724130">
        <w:rPr>
          <w:rFonts w:ascii="Times New Roman" w:hAnsi="Times New Roman" w:cs="Times New Roman"/>
          <w:lang w:val="mk-MK"/>
        </w:rPr>
        <w:t xml:space="preserve"> = </w:t>
      </w:r>
      <w:r w:rsidRPr="00724130">
        <w:rPr>
          <w:rFonts w:ascii="Times New Roman" w:hAnsi="Times New Roman" w:cs="Times New Roman"/>
        </w:rPr>
        <w:t>I</w:t>
      </w:r>
      <w:r w:rsidRPr="00724130">
        <w:rPr>
          <w:rFonts w:ascii="Times New Roman" w:hAnsi="Times New Roman" w:cs="Times New Roman"/>
          <w:vertAlign w:val="subscript"/>
        </w:rPr>
        <w:t>L</w:t>
      </w:r>
      <w:r w:rsidRPr="00724130">
        <w:rPr>
          <w:rFonts w:ascii="Times New Roman" w:hAnsi="Times New Roman" w:cs="Times New Roman"/>
          <w:vertAlign w:val="subscript"/>
          <w:lang w:val="mk-MK"/>
        </w:rPr>
        <w:t xml:space="preserve"> </w:t>
      </w:r>
      <w:r w:rsidRPr="00724130">
        <w:rPr>
          <w:rFonts w:ascii="Times New Roman" w:hAnsi="Times New Roman" w:cs="Times New Roman"/>
          <w:lang w:val="mk-MK"/>
        </w:rPr>
        <w:t>(</w:t>
      </w:r>
      <w:r w:rsidRPr="00724130">
        <w:rPr>
          <w:rFonts w:ascii="Times New Roman" w:hAnsi="Times New Roman" w:cs="Times New Roman"/>
        </w:rPr>
        <w:t>V).</w:t>
      </w:r>
      <w:r w:rsidR="007A4CF0" w:rsidRPr="00724130">
        <w:rPr>
          <w:rFonts w:ascii="Times New Roman" w:hAnsi="Times New Roman" w:cs="Times New Roman"/>
          <w:lang w:val="mk-MK"/>
        </w:rPr>
        <w:t xml:space="preserve"> </w:t>
      </w:r>
    </w:p>
    <w:p w14:paraId="2873FB74" w14:textId="3BFE43BB" w:rsidR="00560935" w:rsidRPr="002477FF" w:rsidRDefault="00560935" w:rsidP="00560935">
      <w:pPr>
        <w:rPr>
          <w:rFonts w:ascii="Times New Roman" w:hAnsi="Times New Roman" w:cs="Times New Roman"/>
          <w:b/>
          <w:bCs/>
          <w:sz w:val="28"/>
          <w:szCs w:val="28"/>
          <w:lang w:val="mk-MK"/>
        </w:rPr>
      </w:pPr>
      <w:r w:rsidRPr="002477FF">
        <w:rPr>
          <w:rFonts w:ascii="Times New Roman" w:hAnsi="Times New Roman" w:cs="Times New Roman"/>
          <w:b/>
          <w:bCs/>
          <w:sz w:val="28"/>
          <w:szCs w:val="28"/>
          <w:lang w:val="mk-MK"/>
        </w:rPr>
        <w:t>Пресметувања на параметрите на ќелијата</w:t>
      </w:r>
    </w:p>
    <w:p w14:paraId="3BA2A8F4" w14:textId="600E8AA4" w:rsidR="00284158" w:rsidRDefault="00284158" w:rsidP="00F6118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mk-MK"/>
        </w:rPr>
      </w:pPr>
      <w:r w:rsidRPr="002477FF">
        <w:rPr>
          <w:rFonts w:ascii="Times New Roman" w:hAnsi="Times New Roman" w:cs="Times New Roman"/>
          <w:lang w:val="mk-MK"/>
        </w:rPr>
        <w:t>Напон на отворен круг (</w:t>
      </w:r>
      <w:r w:rsidRPr="002477FF">
        <w:rPr>
          <w:rFonts w:ascii="Times New Roman" w:hAnsi="Times New Roman" w:cs="Times New Roman"/>
        </w:rPr>
        <w:t>V</w:t>
      </w:r>
      <w:r w:rsidRPr="002477FF">
        <w:rPr>
          <w:rFonts w:ascii="Times New Roman" w:hAnsi="Times New Roman" w:cs="Times New Roman"/>
          <w:vertAlign w:val="subscript"/>
        </w:rPr>
        <w:t xml:space="preserve">OC </w:t>
      </w:r>
      <w:r w:rsidRPr="002477FF">
        <w:rPr>
          <w:rFonts w:ascii="Times New Roman" w:hAnsi="Times New Roman" w:cs="Times New Roman"/>
          <w:lang w:val="mk-MK"/>
        </w:rPr>
        <w:t xml:space="preserve">се чита од графикот на светлата карактеристика  за </w:t>
      </w:r>
      <w:r w:rsidRPr="002477FF">
        <w:rPr>
          <w:rFonts w:ascii="Times New Roman" w:hAnsi="Times New Roman" w:cs="Times New Roman"/>
        </w:rPr>
        <w:t>I = 0)</w:t>
      </w:r>
      <w:r w:rsidR="0016534A">
        <w:rPr>
          <w:rFonts w:ascii="Times New Roman" w:hAnsi="Times New Roman" w:cs="Times New Roman"/>
          <w:lang w:val="mk-MK"/>
        </w:rPr>
        <w:t>.</w:t>
      </w:r>
    </w:p>
    <w:p w14:paraId="0B7E809E" w14:textId="77777777" w:rsidR="00B92680" w:rsidRPr="002477FF" w:rsidRDefault="00B92680" w:rsidP="00B92680">
      <w:pPr>
        <w:pStyle w:val="ListParagraph"/>
        <w:rPr>
          <w:rFonts w:ascii="Times New Roman" w:hAnsi="Times New Roman" w:cs="Times New Roman"/>
          <w:lang w:val="mk-MK"/>
        </w:rPr>
      </w:pPr>
    </w:p>
    <w:p w14:paraId="29DAEA27" w14:textId="1E83EA7B" w:rsidR="00B92680" w:rsidRPr="00B92680" w:rsidRDefault="00284158" w:rsidP="00B9268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mk-MK"/>
        </w:rPr>
      </w:pPr>
      <w:r w:rsidRPr="002477FF">
        <w:rPr>
          <w:rFonts w:ascii="Times New Roman" w:hAnsi="Times New Roman" w:cs="Times New Roman"/>
          <w:lang w:val="mk-MK"/>
        </w:rPr>
        <w:t>Струја на кус спој</w:t>
      </w:r>
      <w:r w:rsidRPr="002477FF">
        <w:rPr>
          <w:rFonts w:ascii="Times New Roman" w:hAnsi="Times New Roman" w:cs="Times New Roman"/>
        </w:rPr>
        <w:t xml:space="preserve"> </w:t>
      </w:r>
      <w:r w:rsidRPr="002477FF">
        <w:rPr>
          <w:rFonts w:ascii="Times New Roman" w:hAnsi="Times New Roman" w:cs="Times New Roman"/>
          <w:lang w:val="mk-MK"/>
        </w:rPr>
        <w:t>(</w:t>
      </w:r>
      <w:r w:rsidRPr="002477FF">
        <w:rPr>
          <w:rFonts w:ascii="Times New Roman" w:hAnsi="Times New Roman" w:cs="Times New Roman"/>
        </w:rPr>
        <w:t>I</w:t>
      </w:r>
      <w:r w:rsidRPr="002477FF">
        <w:rPr>
          <w:rFonts w:ascii="Times New Roman" w:hAnsi="Times New Roman" w:cs="Times New Roman"/>
          <w:vertAlign w:val="subscript"/>
        </w:rPr>
        <w:t xml:space="preserve">SC </w:t>
      </w:r>
      <w:r w:rsidRPr="002477FF">
        <w:rPr>
          <w:rFonts w:ascii="Times New Roman" w:hAnsi="Times New Roman" w:cs="Times New Roman"/>
          <w:lang w:val="mk-MK"/>
        </w:rPr>
        <w:t xml:space="preserve">се чита од графикот на светлата карактеристика  за </w:t>
      </w:r>
      <w:r w:rsidRPr="002477FF">
        <w:rPr>
          <w:rFonts w:ascii="Times New Roman" w:hAnsi="Times New Roman" w:cs="Times New Roman"/>
        </w:rPr>
        <w:t xml:space="preserve">V=0) </w:t>
      </w:r>
      <w:r w:rsidRPr="002477FF">
        <w:rPr>
          <w:rFonts w:ascii="Times New Roman" w:hAnsi="Times New Roman" w:cs="Times New Roman"/>
          <w:lang w:val="mk-MK"/>
        </w:rPr>
        <w:t xml:space="preserve">како на сликата </w:t>
      </w:r>
      <w:r w:rsidR="0016534A">
        <w:rPr>
          <w:rFonts w:ascii="Times New Roman" w:hAnsi="Times New Roman" w:cs="Times New Roman"/>
          <w:lang w:val="mk-MK"/>
        </w:rPr>
        <w:t>2</w:t>
      </w:r>
      <w:r w:rsidRPr="002477FF">
        <w:rPr>
          <w:rFonts w:ascii="Times New Roman" w:hAnsi="Times New Roman" w:cs="Times New Roman"/>
          <w:lang w:val="mk-MK"/>
        </w:rPr>
        <w:t>)</w:t>
      </w:r>
      <w:r w:rsidR="00B92680">
        <w:rPr>
          <w:rFonts w:ascii="Times New Roman" w:hAnsi="Times New Roman" w:cs="Times New Roman"/>
          <w:lang w:val="mk-MK"/>
        </w:rPr>
        <w:t>.</w:t>
      </w:r>
    </w:p>
    <w:p w14:paraId="19CD8DD7" w14:textId="4FBF96E3" w:rsidR="00367364" w:rsidRPr="002477FF" w:rsidRDefault="00560935" w:rsidP="000A6E6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2477FF">
        <w:rPr>
          <w:rFonts w:ascii="Times New Roman" w:hAnsi="Times New Roman" w:cs="Times New Roman"/>
          <w:lang w:val="mk-MK"/>
        </w:rPr>
        <w:t xml:space="preserve">Фил фактор </w:t>
      </w:r>
      <w:r w:rsidRPr="002477FF">
        <w:rPr>
          <w:rFonts w:ascii="Times New Roman" w:hAnsi="Times New Roman" w:cs="Times New Roman"/>
        </w:rPr>
        <w:t>FF</w:t>
      </w:r>
      <w:r w:rsidR="000A6E6D" w:rsidRPr="002477FF">
        <w:rPr>
          <w:rFonts w:ascii="Times New Roman" w:hAnsi="Times New Roman" w:cs="Times New Roman"/>
        </w:rPr>
        <w:t xml:space="preserve"> </w:t>
      </w:r>
      <w:r w:rsidR="000A6E6D" w:rsidRPr="002477FF">
        <w:rPr>
          <w:rFonts w:ascii="Times New Roman" w:hAnsi="Times New Roman" w:cs="Times New Roman"/>
          <w:lang w:val="mk-MK"/>
        </w:rPr>
        <w:t xml:space="preserve">или факторот на исполнетост </w:t>
      </w:r>
      <w:r w:rsidR="00D80106" w:rsidRPr="002477FF">
        <w:rPr>
          <w:rFonts w:ascii="Times New Roman" w:hAnsi="Times New Roman" w:cs="Times New Roman"/>
          <w:lang w:val="mk-MK"/>
        </w:rPr>
        <w:t xml:space="preserve">во проценти, </w:t>
      </w:r>
      <w:r w:rsidR="000A6E6D" w:rsidRPr="002477FF">
        <w:rPr>
          <w:rFonts w:ascii="Times New Roman" w:hAnsi="Times New Roman" w:cs="Times New Roman"/>
          <w:lang w:val="mk-MK"/>
        </w:rPr>
        <w:t xml:space="preserve">кој го дава односот на правоаголникот што го опишуваат страните </w:t>
      </w:r>
      <w:r w:rsidR="000A6E6D" w:rsidRPr="002477FF">
        <w:rPr>
          <w:rFonts w:ascii="Times New Roman" w:hAnsi="Times New Roman" w:cs="Times New Roman"/>
        </w:rPr>
        <w:t>I</w:t>
      </w:r>
      <w:r w:rsidR="000A6E6D" w:rsidRPr="002477FF">
        <w:rPr>
          <w:rFonts w:ascii="Times New Roman" w:hAnsi="Times New Roman" w:cs="Times New Roman"/>
          <w:vertAlign w:val="subscript"/>
        </w:rPr>
        <w:t xml:space="preserve">SC </w:t>
      </w:r>
      <w:r w:rsidR="000A6E6D" w:rsidRPr="002477FF">
        <w:rPr>
          <w:rFonts w:ascii="Times New Roman" w:hAnsi="Times New Roman" w:cs="Times New Roman"/>
          <w:vertAlign w:val="superscript"/>
          <w:lang w:val="mk-MK"/>
        </w:rPr>
        <w:t xml:space="preserve"> </w:t>
      </w:r>
      <w:r w:rsidR="000A6E6D" w:rsidRPr="002477FF">
        <w:rPr>
          <w:rFonts w:ascii="Times New Roman" w:hAnsi="Times New Roman" w:cs="Times New Roman"/>
          <w:lang w:val="mk-MK"/>
        </w:rPr>
        <w:t xml:space="preserve">и </w:t>
      </w:r>
      <w:r w:rsidR="000A6E6D" w:rsidRPr="002477FF">
        <w:rPr>
          <w:rFonts w:ascii="Times New Roman" w:hAnsi="Times New Roman" w:cs="Times New Roman"/>
        </w:rPr>
        <w:t>V</w:t>
      </w:r>
      <w:r w:rsidR="000A6E6D" w:rsidRPr="002477FF">
        <w:rPr>
          <w:rFonts w:ascii="Times New Roman" w:hAnsi="Times New Roman" w:cs="Times New Roman"/>
          <w:vertAlign w:val="subscript"/>
        </w:rPr>
        <w:t>OC</w:t>
      </w:r>
      <w:r w:rsidR="000A6E6D" w:rsidRPr="002477FF">
        <w:rPr>
          <w:rFonts w:ascii="Times New Roman" w:hAnsi="Times New Roman" w:cs="Times New Roman"/>
          <w:vertAlign w:val="subscript"/>
          <w:lang w:val="mk-MK"/>
        </w:rPr>
        <w:t xml:space="preserve"> </w:t>
      </w:r>
      <w:r w:rsidR="000A6E6D" w:rsidRPr="002477FF">
        <w:rPr>
          <w:rFonts w:ascii="Times New Roman" w:hAnsi="Times New Roman" w:cs="Times New Roman"/>
          <w:lang w:val="mk-MK"/>
        </w:rPr>
        <w:t xml:space="preserve"> и правоаголникот </w:t>
      </w:r>
      <w:r w:rsidR="000A6E6D" w:rsidRPr="002477FF">
        <w:rPr>
          <w:rFonts w:ascii="Times New Roman" w:hAnsi="Times New Roman" w:cs="Times New Roman"/>
        </w:rPr>
        <w:t>I</w:t>
      </w:r>
      <w:r w:rsidR="000A6E6D" w:rsidRPr="002477FF">
        <w:rPr>
          <w:rFonts w:ascii="Times New Roman" w:hAnsi="Times New Roman" w:cs="Times New Roman"/>
          <w:vertAlign w:val="subscript"/>
        </w:rPr>
        <w:t xml:space="preserve">mp </w:t>
      </w:r>
      <w:r w:rsidR="000A6E6D" w:rsidRPr="002477FF">
        <w:rPr>
          <w:rFonts w:ascii="Times New Roman" w:hAnsi="Times New Roman" w:cs="Times New Roman"/>
          <w:vertAlign w:val="superscript"/>
          <w:lang w:val="mk-MK"/>
        </w:rPr>
        <w:t xml:space="preserve"> </w:t>
      </w:r>
      <w:r w:rsidR="000A6E6D" w:rsidRPr="002477FF">
        <w:rPr>
          <w:rFonts w:ascii="Times New Roman" w:hAnsi="Times New Roman" w:cs="Times New Roman"/>
          <w:lang w:val="mk-MK"/>
        </w:rPr>
        <w:t xml:space="preserve">и </w:t>
      </w:r>
      <w:proofErr w:type="spellStart"/>
      <w:r w:rsidR="000A6E6D" w:rsidRPr="002477FF">
        <w:rPr>
          <w:rFonts w:ascii="Times New Roman" w:hAnsi="Times New Roman" w:cs="Times New Roman"/>
        </w:rPr>
        <w:t>V</w:t>
      </w:r>
      <w:r w:rsidR="000A6E6D" w:rsidRPr="002477FF">
        <w:rPr>
          <w:rFonts w:ascii="Times New Roman" w:hAnsi="Times New Roman" w:cs="Times New Roman"/>
          <w:vertAlign w:val="subscript"/>
        </w:rPr>
        <w:t>mp</w:t>
      </w:r>
      <w:proofErr w:type="spellEnd"/>
      <w:r w:rsidR="000A6E6D" w:rsidRPr="002477FF">
        <w:rPr>
          <w:rFonts w:ascii="Times New Roman" w:hAnsi="Times New Roman" w:cs="Times New Roman"/>
          <w:lang w:val="mk-MK"/>
        </w:rPr>
        <w:t xml:space="preserve">. </w:t>
      </w:r>
    </w:p>
    <w:p w14:paraId="6CD2B106" w14:textId="0F3AD63D" w:rsidR="00560935" w:rsidRPr="002477FF" w:rsidRDefault="00367364" w:rsidP="00D80106">
      <w:pPr>
        <w:jc w:val="center"/>
        <w:rPr>
          <w:rFonts w:ascii="Times New Roman" w:eastAsiaTheme="minorEastAsia" w:hAnsi="Times New Roman" w:cs="Times New Roman"/>
          <w:vertAlign w:val="subscript"/>
        </w:rPr>
      </w:pPr>
      <m:oMath>
        <m:r>
          <w:rPr>
            <w:rFonts w:ascii="Cambria Math" w:hAnsi="Cambria Math" w:cs="Times New Roman"/>
            <w:vertAlign w:val="subscript"/>
            <w:lang w:val="mk-MK"/>
          </w:rPr>
          <m:t>FF=</m:t>
        </m:r>
        <m:f>
          <m:fPr>
            <m:ctrlPr>
              <w:rPr>
                <w:rFonts w:ascii="Cambria Math" w:hAnsi="Cambria Math" w:cs="Times New Roman"/>
                <w:i/>
                <w:vertAlign w:val="subscript"/>
                <w:lang w:val="mk-MK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vertAlign w:val="subscript"/>
                    <w:lang w:val="mk-MK"/>
                  </w:rPr>
                </m:ctrlPr>
              </m:sSubPr>
              <m:e>
                <m:r>
                  <w:rPr>
                    <w:rFonts w:ascii="Cambria Math" w:hAnsi="Cambria Math" w:cs="Times New Roman"/>
                    <w:vertAlign w:val="subscript"/>
                    <w:lang w:val="mk-MK"/>
                  </w:rPr>
                  <m:t>I</m:t>
                </m:r>
              </m:e>
              <m:sub>
                <m:r>
                  <w:rPr>
                    <w:rFonts w:ascii="Cambria Math" w:hAnsi="Cambria Math" w:cs="Times New Roman"/>
                    <w:vertAlign w:val="subscript"/>
                    <w:lang w:val="mk-MK"/>
                  </w:rPr>
                  <m:t>mp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vertAlign w:val="subscript"/>
                    <w:lang w:val="mk-MK"/>
                  </w:rPr>
                </m:ctrlPr>
              </m:sSubPr>
              <m:e>
                <m:r>
                  <w:rPr>
                    <w:rFonts w:ascii="Cambria Math" w:hAnsi="Cambria Math" w:cs="Times New Roman"/>
                    <w:vertAlign w:val="subscript"/>
                    <w:lang w:val="mk-MK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vertAlign w:val="subscript"/>
                    <w:lang w:val="mk-MK"/>
                  </w:rPr>
                  <m:t>mp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vertAlign w:val="subscript"/>
                    <w:lang w:val="mk-MK"/>
                  </w:rPr>
                </m:ctrlPr>
              </m:sSubPr>
              <m:e>
                <m:r>
                  <w:rPr>
                    <w:rFonts w:ascii="Cambria Math" w:hAnsi="Cambria Math" w:cs="Times New Roman"/>
                    <w:vertAlign w:val="subscript"/>
                  </w:rPr>
                  <m:t>I</m:t>
                </m:r>
              </m:e>
              <m:sub>
                <m:r>
                  <w:rPr>
                    <w:rFonts w:ascii="Cambria Math" w:hAnsi="Cambria Math" w:cs="Times New Roman"/>
                    <w:vertAlign w:val="subscript"/>
                    <w:lang w:val="mk-MK"/>
                  </w:rPr>
                  <m:t>SC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vertAlign w:val="subscript"/>
                    <w:lang w:val="mk-MK"/>
                  </w:rPr>
                </m:ctrlPr>
              </m:sSubPr>
              <m:e>
                <m:r>
                  <w:rPr>
                    <w:rFonts w:ascii="Cambria Math" w:hAnsi="Cambria Math" w:cs="Times New Roman"/>
                    <w:vertAlign w:val="subscript"/>
                    <w:lang w:val="mk-MK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vertAlign w:val="subscript"/>
                    <w:lang w:val="mk-MK"/>
                  </w:rPr>
                  <m:t>OC</m:t>
                </m:r>
              </m:sub>
            </m:sSub>
          </m:den>
        </m:f>
        <m:r>
          <w:rPr>
            <w:rFonts w:ascii="Cambria Math" w:eastAsiaTheme="minorEastAsia" w:hAnsi="Cambria Math" w:cs="Times New Roman"/>
            <w:vertAlign w:val="subscript"/>
            <w:lang w:val="mk-MK"/>
          </w:rPr>
          <m:t xml:space="preserve"> ∙100%</m:t>
        </m:r>
      </m:oMath>
      <w:r w:rsidR="0028379D" w:rsidRPr="002477FF">
        <w:rPr>
          <w:rFonts w:ascii="Times New Roman" w:eastAsiaTheme="minorEastAsia" w:hAnsi="Times New Roman" w:cs="Times New Roman"/>
          <w:vertAlign w:val="subscript"/>
        </w:rPr>
        <w:t xml:space="preserve"> </w:t>
      </w:r>
    </w:p>
    <w:p w14:paraId="4055B77F" w14:textId="2928D7DA" w:rsidR="00560935" w:rsidRPr="002477FF" w:rsidRDefault="00560935" w:rsidP="00F6118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mk-MK"/>
        </w:rPr>
      </w:pPr>
      <w:r w:rsidRPr="002477FF">
        <w:rPr>
          <w:rFonts w:ascii="Times New Roman" w:hAnsi="Times New Roman" w:cs="Times New Roman"/>
          <w:lang w:val="mk-MK"/>
        </w:rPr>
        <w:t xml:space="preserve">Коефициент на полезно дејство </w:t>
      </w:r>
      <w:r w:rsidRPr="002477FF">
        <w:rPr>
          <w:rFonts w:ascii="Times New Roman" w:hAnsi="Times New Roman" w:cs="Times New Roman"/>
        </w:rPr>
        <w:t>(</w:t>
      </w:r>
      <w:r w:rsidR="00D80106" w:rsidRPr="002477FF">
        <w:rPr>
          <w:rFonts w:ascii="Times New Roman" w:hAnsi="Times New Roman" w:cs="Times New Roman"/>
        </w:rPr>
        <w:sym w:font="Symbol" w:char="F068"/>
      </w:r>
      <w:r w:rsidRPr="002477FF">
        <w:rPr>
          <w:rFonts w:ascii="Times New Roman" w:hAnsi="Times New Roman" w:cs="Times New Roman"/>
        </w:rPr>
        <w:t>)</w:t>
      </w:r>
      <w:r w:rsidR="00D80106" w:rsidRPr="002477FF">
        <w:rPr>
          <w:rFonts w:ascii="Times New Roman" w:hAnsi="Times New Roman" w:cs="Times New Roman"/>
        </w:rPr>
        <w:t xml:space="preserve"> </w:t>
      </w:r>
      <w:r w:rsidR="00D80106" w:rsidRPr="002477FF">
        <w:rPr>
          <w:rFonts w:ascii="Times New Roman" w:hAnsi="Times New Roman" w:cs="Times New Roman"/>
          <w:lang w:val="mk-MK"/>
        </w:rPr>
        <w:t xml:space="preserve">е даден со односот на </w:t>
      </w:r>
      <w:r w:rsidR="00811F4E" w:rsidRPr="002477FF">
        <w:rPr>
          <w:rFonts w:ascii="Times New Roman" w:hAnsi="Times New Roman" w:cs="Times New Roman"/>
          <w:lang w:val="mk-MK"/>
        </w:rPr>
        <w:t>максималната добиена моќност (</w:t>
      </w:r>
      <w:r w:rsidR="00811F4E" w:rsidRPr="002477FF">
        <w:rPr>
          <w:rFonts w:ascii="Times New Roman" w:hAnsi="Times New Roman" w:cs="Times New Roman"/>
        </w:rPr>
        <w:t>P</w:t>
      </w:r>
      <w:r w:rsidR="00811F4E" w:rsidRPr="002477FF">
        <w:rPr>
          <w:rFonts w:ascii="Times New Roman" w:hAnsi="Times New Roman" w:cs="Times New Roman"/>
          <w:vertAlign w:val="subscript"/>
        </w:rPr>
        <w:t xml:space="preserve">out </w:t>
      </w:r>
      <w:r w:rsidR="00811F4E" w:rsidRPr="002477FF">
        <w:rPr>
          <w:rFonts w:ascii="Times New Roman" w:hAnsi="Times New Roman" w:cs="Times New Roman"/>
        </w:rPr>
        <w:t>= I</w:t>
      </w:r>
      <w:r w:rsidR="00811F4E" w:rsidRPr="002477FF">
        <w:rPr>
          <w:rFonts w:ascii="Times New Roman" w:hAnsi="Times New Roman" w:cs="Times New Roman"/>
          <w:vertAlign w:val="subscript"/>
        </w:rPr>
        <w:t xml:space="preserve">mp </w:t>
      </w:r>
      <w:r w:rsidR="00811F4E" w:rsidRPr="002477FF">
        <w:rPr>
          <w:rFonts w:ascii="Times New Roman" w:hAnsi="Times New Roman" w:cs="Times New Roman"/>
          <w:vertAlign w:val="superscript"/>
          <w:lang w:val="mk-MK"/>
        </w:rPr>
        <w:t xml:space="preserve"> </w:t>
      </w:r>
      <w:proofErr w:type="spellStart"/>
      <w:r w:rsidR="00811F4E" w:rsidRPr="002477FF">
        <w:rPr>
          <w:rFonts w:ascii="Times New Roman" w:hAnsi="Times New Roman" w:cs="Times New Roman"/>
        </w:rPr>
        <w:t>V</w:t>
      </w:r>
      <w:r w:rsidR="00811F4E" w:rsidRPr="002477FF">
        <w:rPr>
          <w:rFonts w:ascii="Times New Roman" w:hAnsi="Times New Roman" w:cs="Times New Roman"/>
          <w:vertAlign w:val="subscript"/>
        </w:rPr>
        <w:t>mp</w:t>
      </w:r>
      <w:proofErr w:type="spellEnd"/>
      <w:r w:rsidR="00811F4E" w:rsidRPr="002477FF">
        <w:rPr>
          <w:rFonts w:ascii="Times New Roman" w:hAnsi="Times New Roman" w:cs="Times New Roman"/>
        </w:rPr>
        <w:t>)</w:t>
      </w:r>
      <w:r w:rsidR="00811F4E" w:rsidRPr="002477FF">
        <w:rPr>
          <w:rFonts w:ascii="Times New Roman" w:hAnsi="Times New Roman" w:cs="Times New Roman"/>
          <w:lang w:val="mk-MK"/>
        </w:rPr>
        <w:t xml:space="preserve"> вкупната </w:t>
      </w:r>
      <w:r w:rsidR="00D80106" w:rsidRPr="002477FF">
        <w:rPr>
          <w:rFonts w:ascii="Times New Roman" w:hAnsi="Times New Roman" w:cs="Times New Roman"/>
          <w:lang w:val="mk-MK"/>
        </w:rPr>
        <w:t xml:space="preserve">упадна енергија од светлината што паѓа </w:t>
      </w:r>
      <w:r w:rsidR="00811F4E" w:rsidRPr="002477FF">
        <w:rPr>
          <w:rFonts w:ascii="Times New Roman" w:hAnsi="Times New Roman" w:cs="Times New Roman"/>
          <w:lang w:val="mk-MK"/>
        </w:rPr>
        <w:t>на површината</w:t>
      </w:r>
      <w:r w:rsidR="00811F4E" w:rsidRPr="002477FF">
        <w:rPr>
          <w:rFonts w:ascii="Times New Roman" w:hAnsi="Times New Roman" w:cs="Times New Roman"/>
        </w:rPr>
        <w:t xml:space="preserve"> (P</w:t>
      </w:r>
      <w:r w:rsidR="00811F4E" w:rsidRPr="002477FF">
        <w:rPr>
          <w:rFonts w:ascii="Times New Roman" w:hAnsi="Times New Roman" w:cs="Times New Roman"/>
          <w:vertAlign w:val="subscript"/>
        </w:rPr>
        <w:t>in</w:t>
      </w:r>
      <w:r w:rsidR="00811F4E" w:rsidRPr="002477FF">
        <w:rPr>
          <w:rFonts w:ascii="Times New Roman" w:hAnsi="Times New Roman" w:cs="Times New Roman"/>
        </w:rPr>
        <w:t xml:space="preserve">) </w:t>
      </w:r>
      <w:r w:rsidR="00811F4E" w:rsidRPr="002477FF">
        <w:rPr>
          <w:rFonts w:ascii="Times New Roman" w:hAnsi="Times New Roman" w:cs="Times New Roman"/>
          <w:lang w:val="mk-MK"/>
        </w:rPr>
        <w:t xml:space="preserve">која се добива од измерената моќност што паѓа на ќелијата која се пресметува како производ на моќноста </w:t>
      </w:r>
      <w:r w:rsidR="00740889" w:rsidRPr="002477FF">
        <w:rPr>
          <w:rFonts w:ascii="Times New Roman" w:hAnsi="Times New Roman" w:cs="Times New Roman"/>
        </w:rPr>
        <w:t>(</w:t>
      </w:r>
      <w:r w:rsidR="00740889" w:rsidRPr="002477FF">
        <w:rPr>
          <w:rFonts w:ascii="Times New Roman" w:hAnsi="Times New Roman" w:cs="Times New Roman"/>
          <w:i/>
          <w:iCs/>
        </w:rPr>
        <w:t>W</w:t>
      </w:r>
      <w:r w:rsidR="00740889" w:rsidRPr="002477FF">
        <w:rPr>
          <w:rFonts w:ascii="Times New Roman" w:hAnsi="Times New Roman" w:cs="Times New Roman"/>
          <w:i/>
          <w:iCs/>
          <w:vertAlign w:val="subscript"/>
        </w:rPr>
        <w:t>in</w:t>
      </w:r>
      <w:r w:rsidR="00740889" w:rsidRPr="002477FF">
        <w:rPr>
          <w:rFonts w:ascii="Times New Roman" w:hAnsi="Times New Roman" w:cs="Times New Roman"/>
        </w:rPr>
        <w:t xml:space="preserve">) </w:t>
      </w:r>
      <w:r w:rsidR="00811F4E" w:rsidRPr="002477FF">
        <w:rPr>
          <w:rFonts w:ascii="Times New Roman" w:hAnsi="Times New Roman" w:cs="Times New Roman"/>
          <w:lang w:val="mk-MK"/>
        </w:rPr>
        <w:t xml:space="preserve">што ја мери солариметрт во </w:t>
      </w:r>
      <w:r w:rsidR="00811F4E" w:rsidRPr="002477FF">
        <w:rPr>
          <w:rFonts w:ascii="Times New Roman" w:hAnsi="Times New Roman" w:cs="Times New Roman"/>
        </w:rPr>
        <w:t>W/cm</w:t>
      </w:r>
      <w:r w:rsidR="00811F4E" w:rsidRPr="002477FF">
        <w:rPr>
          <w:rFonts w:ascii="Times New Roman" w:hAnsi="Times New Roman" w:cs="Times New Roman"/>
          <w:vertAlign w:val="superscript"/>
        </w:rPr>
        <w:t>2</w:t>
      </w:r>
      <w:r w:rsidR="00811F4E" w:rsidRPr="002477FF">
        <w:rPr>
          <w:rFonts w:ascii="Times New Roman" w:hAnsi="Times New Roman" w:cs="Times New Roman"/>
          <w:lang w:val="mk-MK"/>
        </w:rPr>
        <w:t xml:space="preserve"> и активната површина </w:t>
      </w:r>
      <w:r w:rsidR="00740889" w:rsidRPr="002477FF">
        <w:rPr>
          <w:rFonts w:ascii="Times New Roman" w:hAnsi="Times New Roman" w:cs="Times New Roman"/>
          <w:i/>
          <w:iCs/>
        </w:rPr>
        <w:t>A</w:t>
      </w:r>
      <w:r w:rsidR="00740889" w:rsidRPr="002477FF">
        <w:rPr>
          <w:rFonts w:ascii="Times New Roman" w:hAnsi="Times New Roman" w:cs="Times New Roman"/>
        </w:rPr>
        <w:t xml:space="preserve"> </w:t>
      </w:r>
      <w:r w:rsidR="006B25F1" w:rsidRPr="002477FF">
        <w:rPr>
          <w:rFonts w:ascii="Times New Roman" w:hAnsi="Times New Roman" w:cs="Times New Roman"/>
          <w:lang w:val="mk-MK"/>
        </w:rPr>
        <w:t xml:space="preserve">на фотоволтаичната ќелија пресметана во </w:t>
      </w:r>
      <w:r w:rsidR="006B25F1" w:rsidRPr="002477FF">
        <w:rPr>
          <w:rFonts w:ascii="Times New Roman" w:hAnsi="Times New Roman" w:cs="Times New Roman"/>
        </w:rPr>
        <w:t>cm</w:t>
      </w:r>
      <w:r w:rsidR="006B25F1" w:rsidRPr="002477FF">
        <w:rPr>
          <w:rFonts w:ascii="Times New Roman" w:hAnsi="Times New Roman" w:cs="Times New Roman"/>
          <w:vertAlign w:val="superscript"/>
        </w:rPr>
        <w:t>2</w:t>
      </w:r>
      <w:r w:rsidR="006B25F1" w:rsidRPr="002477FF">
        <w:rPr>
          <w:rFonts w:ascii="Times New Roman" w:hAnsi="Times New Roman" w:cs="Times New Roman"/>
        </w:rPr>
        <w:t xml:space="preserve">. </w:t>
      </w:r>
    </w:p>
    <w:p w14:paraId="228C6FE8" w14:textId="3497670F" w:rsidR="00740889" w:rsidRPr="002477FF" w:rsidRDefault="00740889" w:rsidP="00740889">
      <w:pPr>
        <w:ind w:left="360"/>
        <w:jc w:val="center"/>
        <w:rPr>
          <w:rFonts w:ascii="Times New Roman" w:hAnsi="Times New Roman" w:cs="Times New Roman"/>
        </w:rPr>
      </w:pPr>
      <m:oMathPara>
        <m:oMath>
          <m:r>
            <w:rPr>
              <w:rFonts w:ascii="Cambria Math" w:hAnsi="Cambria Math" w:cs="Times New Roman"/>
              <w:i/>
              <w:vertAlign w:val="subscript"/>
              <w:lang w:val="mk-MK"/>
            </w:rPr>
            <w:sym w:font="Symbol" w:char="F068"/>
          </m:r>
          <m:r>
            <w:rPr>
              <w:rFonts w:ascii="Cambria Math" w:hAnsi="Cambria Math" w:cs="Times New Roman"/>
              <w:vertAlign w:val="subscript"/>
              <w:lang w:val="mk-MK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vertAlign w:val="subscript"/>
                  <w:lang w:val="mk-MK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vertAlign w:val="subscript"/>
                      <w:lang w:val="mk-MK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vertAlign w:val="subscript"/>
                      <w:lang w:val="mk-MK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vertAlign w:val="subscript"/>
                      <w:lang w:val="mk-MK"/>
                    </w:rPr>
                    <m:t>out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vertAlign w:val="subscript"/>
                      <w:lang w:val="mk-MK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vertAlign w:val="subscript"/>
                      <w:lang w:val="mk-MK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vertAlign w:val="subscript"/>
                      <w:lang w:val="mk-MK"/>
                    </w:rPr>
                    <m:t>in</m:t>
                  </m:r>
                </m:sub>
              </m:sSub>
            </m:den>
          </m:f>
          <m:r>
            <w:rPr>
              <w:rFonts w:ascii="Cambria Math" w:hAnsi="Cambria Math" w:cs="Times New Roman"/>
              <w:vertAlign w:val="subscript"/>
              <w:lang w:val="mk-MK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vertAlign w:val="subscript"/>
                  <w:lang w:val="mk-MK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vertAlign w:val="subscript"/>
                      <w:lang w:val="mk-MK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vertAlign w:val="subscript"/>
                    </w:rPr>
                    <m:t>I</m:t>
                  </m:r>
                </m:e>
                <m:sub>
                  <m:r>
                    <w:rPr>
                      <w:rFonts w:ascii="Cambria Math" w:hAnsi="Cambria Math" w:cs="Times New Roman"/>
                      <w:vertAlign w:val="subscript"/>
                      <w:lang w:val="mk-MK"/>
                    </w:rPr>
                    <m:t>mp</m:t>
                  </m: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i/>
                      <w:vertAlign w:val="subscript"/>
                      <w:lang w:val="mk-MK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vertAlign w:val="subscript"/>
                      <w:lang w:val="mk-MK"/>
                    </w:rPr>
                    <m:t>V</m:t>
                  </m:r>
                </m:e>
                <m:sub>
                  <m:r>
                    <w:rPr>
                      <w:rFonts w:ascii="Cambria Math" w:hAnsi="Cambria Math" w:cs="Times New Roman"/>
                      <w:vertAlign w:val="subscript"/>
                      <w:lang w:val="mk-MK"/>
                    </w:rPr>
                    <m:t>mp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vertAlign w:val="subscript"/>
                      <w:lang w:val="mk-MK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vertAlign w:val="subscript"/>
                      <w:lang w:val="mk-MK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vertAlign w:val="subscript"/>
                      <w:lang w:val="mk-MK"/>
                    </w:rPr>
                    <m:t>in</m:t>
                  </m:r>
                </m:sub>
              </m:sSub>
            </m:den>
          </m:f>
          <m:r>
            <w:rPr>
              <w:rFonts w:ascii="Cambria Math" w:hAnsi="Cambria Math" w:cs="Times New Roman"/>
              <w:vertAlign w:val="subscript"/>
              <w:lang w:val="mk-MK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vertAlign w:val="subscript"/>
                  <w:lang w:val="mk-MK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vertAlign w:val="subscript"/>
                      <w:lang w:val="mk-MK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vertAlign w:val="subscript"/>
                    </w:rPr>
                    <m:t>I</m:t>
                  </m:r>
                </m:e>
                <m:sub>
                  <m:r>
                    <w:rPr>
                      <w:rFonts w:ascii="Cambria Math" w:hAnsi="Cambria Math" w:cs="Times New Roman"/>
                      <w:vertAlign w:val="subscript"/>
                      <w:lang w:val="mk-MK"/>
                    </w:rPr>
                    <m:t>mp</m:t>
                  </m: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i/>
                      <w:vertAlign w:val="subscript"/>
                      <w:lang w:val="mk-MK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vertAlign w:val="subscript"/>
                      <w:lang w:val="mk-MK"/>
                    </w:rPr>
                    <m:t>V</m:t>
                  </m:r>
                </m:e>
                <m:sub>
                  <m:r>
                    <w:rPr>
                      <w:rFonts w:ascii="Cambria Math" w:hAnsi="Cambria Math" w:cs="Times New Roman"/>
                      <w:vertAlign w:val="subscript"/>
                      <w:lang w:val="mk-MK"/>
                    </w:rPr>
                    <m:t>mp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  <w:vertAlign w:val="subscript"/>
                  <w:lang w:val="mk-MK"/>
                </w:rPr>
                <m:t>A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vertAlign w:val="subscript"/>
                      <w:lang w:val="mk-MK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vertAlign w:val="subscript"/>
                      <w:lang w:val="mk-MK"/>
                    </w:rPr>
                    <m:t>W</m:t>
                  </m:r>
                </m:e>
                <m:sub>
                  <m:r>
                    <w:rPr>
                      <w:rFonts w:ascii="Cambria Math" w:hAnsi="Cambria Math" w:cs="Times New Roman"/>
                      <w:vertAlign w:val="subscript"/>
                      <w:lang w:val="mk-MK"/>
                    </w:rPr>
                    <m:t>in</m:t>
                  </m:r>
                </m:sub>
              </m:sSub>
            </m:den>
          </m:f>
          <m:r>
            <w:rPr>
              <w:rFonts w:ascii="Cambria Math" w:hAnsi="Cambria Math" w:cs="Times New Roman"/>
              <w:vertAlign w:val="subscript"/>
              <w:lang w:val="mk-MK"/>
            </w:rPr>
            <m:t>∙100%</m:t>
          </m:r>
        </m:oMath>
      </m:oMathPara>
    </w:p>
    <w:p w14:paraId="4197BD07" w14:textId="77777777" w:rsidR="001F642C" w:rsidRPr="002477FF" w:rsidRDefault="001F642C" w:rsidP="00F61182">
      <w:pPr>
        <w:rPr>
          <w:rFonts w:ascii="Times New Roman" w:hAnsi="Times New Roman" w:cs="Times New Roman"/>
          <w:lang w:val="mk-MK"/>
        </w:rPr>
      </w:pPr>
    </w:p>
    <w:sectPr w:rsidR="001F642C" w:rsidRPr="002477F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007FE2"/>
    <w:multiLevelType w:val="hybridMultilevel"/>
    <w:tmpl w:val="2402C912"/>
    <w:lvl w:ilvl="0" w:tplc="752816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EA6577"/>
    <w:multiLevelType w:val="hybridMultilevel"/>
    <w:tmpl w:val="904637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36663"/>
    <w:multiLevelType w:val="hybridMultilevel"/>
    <w:tmpl w:val="5F98C026"/>
    <w:lvl w:ilvl="0" w:tplc="5332F88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BB6648"/>
    <w:multiLevelType w:val="hybridMultilevel"/>
    <w:tmpl w:val="42288806"/>
    <w:lvl w:ilvl="0" w:tplc="EFD447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0118487">
    <w:abstractNumId w:val="0"/>
  </w:num>
  <w:num w:numId="2" w16cid:durableId="455219898">
    <w:abstractNumId w:val="3"/>
  </w:num>
  <w:num w:numId="3" w16cid:durableId="483667184">
    <w:abstractNumId w:val="2"/>
  </w:num>
  <w:num w:numId="4" w16cid:durableId="20394256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Y2NzG0MDE1trC0MDdQ0lEKTi0uzszPAykwqgUAnazRKCwAAAA="/>
  </w:docVars>
  <w:rsids>
    <w:rsidRoot w:val="00855D2E"/>
    <w:rsid w:val="00007C4E"/>
    <w:rsid w:val="000207B1"/>
    <w:rsid w:val="00025B0B"/>
    <w:rsid w:val="0009189C"/>
    <w:rsid w:val="000A6E6D"/>
    <w:rsid w:val="000D794D"/>
    <w:rsid w:val="000F79DD"/>
    <w:rsid w:val="0016534A"/>
    <w:rsid w:val="001F642C"/>
    <w:rsid w:val="00227BA7"/>
    <w:rsid w:val="00232F0D"/>
    <w:rsid w:val="002477FF"/>
    <w:rsid w:val="0028379D"/>
    <w:rsid w:val="00284158"/>
    <w:rsid w:val="002E6BAB"/>
    <w:rsid w:val="003017C0"/>
    <w:rsid w:val="00331C77"/>
    <w:rsid w:val="0033569F"/>
    <w:rsid w:val="0034457F"/>
    <w:rsid w:val="00363748"/>
    <w:rsid w:val="00367364"/>
    <w:rsid w:val="003D71B8"/>
    <w:rsid w:val="003F24D8"/>
    <w:rsid w:val="00403667"/>
    <w:rsid w:val="004056C9"/>
    <w:rsid w:val="004275F8"/>
    <w:rsid w:val="00482BC2"/>
    <w:rsid w:val="004B7F4D"/>
    <w:rsid w:val="00502007"/>
    <w:rsid w:val="00560935"/>
    <w:rsid w:val="0058200F"/>
    <w:rsid w:val="00587333"/>
    <w:rsid w:val="005B0640"/>
    <w:rsid w:val="005D423B"/>
    <w:rsid w:val="006762AF"/>
    <w:rsid w:val="00690312"/>
    <w:rsid w:val="006B0E75"/>
    <w:rsid w:val="006B25F1"/>
    <w:rsid w:val="006E2384"/>
    <w:rsid w:val="00724130"/>
    <w:rsid w:val="00740889"/>
    <w:rsid w:val="007A4CF0"/>
    <w:rsid w:val="00811F4E"/>
    <w:rsid w:val="00855D2E"/>
    <w:rsid w:val="00856162"/>
    <w:rsid w:val="008B5871"/>
    <w:rsid w:val="008B7BA3"/>
    <w:rsid w:val="008F59EB"/>
    <w:rsid w:val="00974234"/>
    <w:rsid w:val="009C0DD6"/>
    <w:rsid w:val="009E04E5"/>
    <w:rsid w:val="009F672A"/>
    <w:rsid w:val="00A02C54"/>
    <w:rsid w:val="00A628E1"/>
    <w:rsid w:val="00A717DA"/>
    <w:rsid w:val="00AF0FD1"/>
    <w:rsid w:val="00AF5AF9"/>
    <w:rsid w:val="00AF6A00"/>
    <w:rsid w:val="00B92581"/>
    <w:rsid w:val="00B92680"/>
    <w:rsid w:val="00C17301"/>
    <w:rsid w:val="00C75006"/>
    <w:rsid w:val="00C90570"/>
    <w:rsid w:val="00C93259"/>
    <w:rsid w:val="00D46F0C"/>
    <w:rsid w:val="00D80106"/>
    <w:rsid w:val="00DD35A6"/>
    <w:rsid w:val="00E44986"/>
    <w:rsid w:val="00E77B7B"/>
    <w:rsid w:val="00EB35BF"/>
    <w:rsid w:val="00ED013C"/>
    <w:rsid w:val="00F13D9F"/>
    <w:rsid w:val="00F61182"/>
    <w:rsid w:val="00F84186"/>
    <w:rsid w:val="00FB0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320302"/>
  <w15:chartTrackingRefBased/>
  <w15:docId w15:val="{CE1053EF-74E4-418D-9866-D9E5AD708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55D2E"/>
    <w:rPr>
      <w:color w:val="808080"/>
    </w:rPr>
  </w:style>
  <w:style w:type="paragraph" w:styleId="ListParagraph">
    <w:name w:val="List Paragraph"/>
    <w:basedOn w:val="Normal"/>
    <w:uiPriority w:val="34"/>
    <w:qFormat/>
    <w:rsid w:val="00C93259"/>
    <w:pPr>
      <w:ind w:left="720"/>
      <w:contextualSpacing/>
    </w:pPr>
  </w:style>
  <w:style w:type="table" w:styleId="TableGrid">
    <w:name w:val="Table Grid"/>
    <w:basedOn w:val="TableNormal"/>
    <w:uiPriority w:val="39"/>
    <w:rsid w:val="005B06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544</Words>
  <Characters>3047</Characters>
  <Application>Microsoft Office Word</Application>
  <DocSecurity>0</DocSecurity>
  <Lines>80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Mimoza Mimoza</dc:creator>
  <cp:keywords/>
  <dc:description/>
  <cp:lastModifiedBy>Mimoza Ristova</cp:lastModifiedBy>
  <cp:revision>22</cp:revision>
  <dcterms:created xsi:type="dcterms:W3CDTF">2022-04-02T18:22:00Z</dcterms:created>
  <dcterms:modified xsi:type="dcterms:W3CDTF">2024-05-14T20:19:00Z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d8be5198d043a06d9594f33444be8075a9714551aa66271a4b24e825927340aa</vt:lpwstr>
  </property>
</Properties>
</file>