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A0798" w14:textId="77777777" w:rsidR="00B60246" w:rsidRDefault="00B60246" w:rsidP="00FC366B">
      <w:pPr>
        <w:jc w:val="center"/>
        <w:rPr>
          <w:b/>
          <w:bCs/>
          <w:sz w:val="24"/>
          <w:szCs w:val="24"/>
          <w:lang w:val="mk-MK"/>
        </w:rPr>
      </w:pPr>
    </w:p>
    <w:p w14:paraId="4669C28B" w14:textId="76D33EB8" w:rsidR="000E34F2" w:rsidRDefault="00291CF8" w:rsidP="00FC366B">
      <w:pPr>
        <w:jc w:val="center"/>
        <w:rPr>
          <w:b/>
          <w:bCs/>
          <w:sz w:val="24"/>
          <w:szCs w:val="24"/>
          <w:lang w:val="mk-MK"/>
        </w:rPr>
      </w:pPr>
      <w:r w:rsidRPr="00FC366B">
        <w:rPr>
          <w:b/>
          <w:bCs/>
          <w:sz w:val="24"/>
          <w:szCs w:val="24"/>
          <w:lang w:val="mk-MK"/>
        </w:rPr>
        <w:t xml:space="preserve">Листа од можни прашања за </w:t>
      </w:r>
      <w:r w:rsidR="00593790">
        <w:rPr>
          <w:b/>
          <w:bCs/>
          <w:sz w:val="24"/>
          <w:szCs w:val="24"/>
          <w:lang w:val="mk-MK"/>
        </w:rPr>
        <w:t>ТРЕТИОТ</w:t>
      </w:r>
      <w:r w:rsidR="00070D3A">
        <w:rPr>
          <w:b/>
          <w:bCs/>
          <w:sz w:val="24"/>
          <w:szCs w:val="24"/>
          <w:lang w:val="mk-MK"/>
        </w:rPr>
        <w:t xml:space="preserve"> </w:t>
      </w:r>
      <w:r w:rsidRPr="00FC366B">
        <w:rPr>
          <w:b/>
          <w:bCs/>
          <w:sz w:val="24"/>
          <w:szCs w:val="24"/>
          <w:lang w:val="mk-MK"/>
        </w:rPr>
        <w:t>КОЛОКВИУМ по ЕЛЕКТРОМАГНЕТИЗАМ 2021</w:t>
      </w:r>
    </w:p>
    <w:p w14:paraId="7C4D0549" w14:textId="7EA2083D" w:rsidR="00593790" w:rsidRDefault="00593790" w:rsidP="00593790">
      <w:pPr>
        <w:jc w:val="both"/>
        <w:rPr>
          <w:sz w:val="24"/>
          <w:szCs w:val="24"/>
          <w:lang w:val="mk-MK"/>
        </w:rPr>
      </w:pPr>
    </w:p>
    <w:p w14:paraId="5DA30EF8" w14:textId="77777777" w:rsidR="00B60246" w:rsidRDefault="00B60246" w:rsidP="00593790">
      <w:pPr>
        <w:jc w:val="both"/>
        <w:rPr>
          <w:sz w:val="24"/>
          <w:szCs w:val="24"/>
          <w:lang w:val="mk-MK"/>
        </w:rPr>
      </w:pPr>
    </w:p>
    <w:p w14:paraId="31EF3928" w14:textId="412CDF30" w:rsidR="00593790" w:rsidRDefault="004768E8" w:rsidP="00593790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Опиши го експериментот од сликата 1.</w:t>
      </w:r>
    </w:p>
    <w:p w14:paraId="717B12FF" w14:textId="26B0FBD6" w:rsidR="004768E8" w:rsidRDefault="00443159" w:rsidP="0044315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законот на заемнодејство на два струјни елемента (+цртеж). </w:t>
      </w:r>
    </w:p>
    <w:p w14:paraId="6EBA1569" w14:textId="16C3012C" w:rsidR="00443159" w:rsidRDefault="00D32104" w:rsidP="0044315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Тргнувајќи од силата на заемнодејство меѓу два струјни елемента, изведи го Био-Савар-Лапласовиот закон. </w:t>
      </w:r>
    </w:p>
    <w:p w14:paraId="5210B8F2" w14:textId="6BF2B605" w:rsidR="00D32104" w:rsidRDefault="00173156" w:rsidP="0044315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Опиши го дејството на магнетното поле кај струјно коло со подвижен дел даден на сликата 2). </w:t>
      </w:r>
    </w:p>
    <w:p w14:paraId="6637D308" w14:textId="2353D90B" w:rsidR="004768E8" w:rsidRPr="004D2C7C" w:rsidRDefault="004D2C7C" w:rsidP="004768E8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 w:rsidRPr="004D2C7C">
        <w:rPr>
          <w:sz w:val="24"/>
          <w:szCs w:val="24"/>
          <w:lang w:val="mk-MK"/>
        </w:rPr>
        <w:t>Со помош на Би</w:t>
      </w:r>
      <w:r w:rsidR="00C72BC3">
        <w:rPr>
          <w:sz w:val="24"/>
          <w:szCs w:val="24"/>
          <w:lang w:val="mk-MK"/>
        </w:rPr>
        <w:t>о</w:t>
      </w:r>
      <w:r w:rsidRPr="004D2C7C">
        <w:rPr>
          <w:sz w:val="24"/>
          <w:szCs w:val="24"/>
          <w:lang w:val="mk-MK"/>
        </w:rPr>
        <w:t>-</w:t>
      </w:r>
      <w:r w:rsidR="00C72BC3">
        <w:rPr>
          <w:sz w:val="24"/>
          <w:szCs w:val="24"/>
          <w:lang w:val="mk-MK"/>
        </w:rPr>
        <w:t>С</w:t>
      </w:r>
      <w:r w:rsidRPr="004D2C7C">
        <w:rPr>
          <w:sz w:val="24"/>
          <w:szCs w:val="24"/>
          <w:lang w:val="mk-MK"/>
        </w:rPr>
        <w:t>аваровиот закон определи ја магнетната индукција во центарот на кружна контура</w:t>
      </w:r>
      <w:r w:rsidR="00C72BC3">
        <w:rPr>
          <w:sz w:val="24"/>
          <w:szCs w:val="24"/>
          <w:lang w:val="mk-MK"/>
        </w:rPr>
        <w:t xml:space="preserve"> низ кој тече струја</w:t>
      </w:r>
      <w:r w:rsidRPr="004D2C7C">
        <w:rPr>
          <w:sz w:val="24"/>
          <w:szCs w:val="24"/>
          <w:lang w:val="mk-MK"/>
        </w:rPr>
        <w:t>.</w:t>
      </w:r>
      <w:r>
        <w:rPr>
          <w:sz w:val="24"/>
          <w:szCs w:val="24"/>
          <w:lang w:val="mk-MK"/>
        </w:rPr>
        <w:t xml:space="preserve"> </w:t>
      </w:r>
    </w:p>
    <w:p w14:paraId="7F5B4923" w14:textId="21D10B04" w:rsidR="00C72BC3" w:rsidRDefault="00C72BC3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 w:rsidRPr="004D2C7C">
        <w:rPr>
          <w:sz w:val="24"/>
          <w:szCs w:val="24"/>
          <w:lang w:val="mk-MK"/>
        </w:rPr>
        <w:t>Со помош на Би</w:t>
      </w:r>
      <w:r>
        <w:rPr>
          <w:sz w:val="24"/>
          <w:szCs w:val="24"/>
          <w:lang w:val="mk-MK"/>
        </w:rPr>
        <w:t>о</w:t>
      </w:r>
      <w:r w:rsidRPr="004D2C7C">
        <w:rPr>
          <w:sz w:val="24"/>
          <w:szCs w:val="24"/>
          <w:lang w:val="mk-MK"/>
        </w:rPr>
        <w:t>-</w:t>
      </w:r>
      <w:r>
        <w:rPr>
          <w:sz w:val="24"/>
          <w:szCs w:val="24"/>
          <w:lang w:val="mk-MK"/>
        </w:rPr>
        <w:t>С</w:t>
      </w:r>
      <w:r w:rsidRPr="004D2C7C">
        <w:rPr>
          <w:sz w:val="24"/>
          <w:szCs w:val="24"/>
          <w:lang w:val="mk-MK"/>
        </w:rPr>
        <w:t xml:space="preserve">аваровиот закон определи ја магнетната индукција </w:t>
      </w:r>
      <w:r>
        <w:rPr>
          <w:sz w:val="24"/>
          <w:szCs w:val="24"/>
          <w:lang w:val="mk-MK"/>
        </w:rPr>
        <w:t xml:space="preserve">создадена од прав спроводник низ кој тече струја. </w:t>
      </w:r>
    </w:p>
    <w:p w14:paraId="101D906A" w14:textId="21966221" w:rsidR="00C72BC3" w:rsidRDefault="00C72BC3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 w:rsidRPr="004D2C7C">
        <w:rPr>
          <w:sz w:val="24"/>
          <w:szCs w:val="24"/>
          <w:lang w:val="mk-MK"/>
        </w:rPr>
        <w:t>Со помош на Би</w:t>
      </w:r>
      <w:r>
        <w:rPr>
          <w:sz w:val="24"/>
          <w:szCs w:val="24"/>
          <w:lang w:val="mk-MK"/>
        </w:rPr>
        <w:t>о</w:t>
      </w:r>
      <w:r w:rsidRPr="004D2C7C">
        <w:rPr>
          <w:sz w:val="24"/>
          <w:szCs w:val="24"/>
          <w:lang w:val="mk-MK"/>
        </w:rPr>
        <w:t>-</w:t>
      </w:r>
      <w:r>
        <w:rPr>
          <w:sz w:val="24"/>
          <w:szCs w:val="24"/>
          <w:lang w:val="mk-MK"/>
        </w:rPr>
        <w:t>С</w:t>
      </w:r>
      <w:r w:rsidRPr="004D2C7C">
        <w:rPr>
          <w:sz w:val="24"/>
          <w:szCs w:val="24"/>
          <w:lang w:val="mk-MK"/>
        </w:rPr>
        <w:t xml:space="preserve">аваровиот закон определи ја магнетната индукција </w:t>
      </w:r>
      <w:r>
        <w:rPr>
          <w:sz w:val="24"/>
          <w:szCs w:val="24"/>
          <w:lang w:val="mk-MK"/>
        </w:rPr>
        <w:t xml:space="preserve">создадена од </w:t>
      </w:r>
      <w:r>
        <w:rPr>
          <w:sz w:val="24"/>
          <w:szCs w:val="24"/>
          <w:lang w:val="mk-MK"/>
        </w:rPr>
        <w:t xml:space="preserve">магнетен лист. </w:t>
      </w:r>
      <w:r>
        <w:rPr>
          <w:sz w:val="24"/>
          <w:szCs w:val="24"/>
          <w:lang w:val="mk-MK"/>
        </w:rPr>
        <w:t xml:space="preserve"> </w:t>
      </w:r>
    </w:p>
    <w:p w14:paraId="75C23474" w14:textId="77777777" w:rsidR="00711DB0" w:rsidRDefault="00711DB0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Амперовиот закон за циркулацијата на магнетната индукција по една произволна затворена крива. </w:t>
      </w:r>
    </w:p>
    <w:p w14:paraId="77BB9687" w14:textId="77777777" w:rsidR="004A5FEB" w:rsidRDefault="004A5FEB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Амперов закон во диференцијална форма. </w:t>
      </w:r>
    </w:p>
    <w:p w14:paraId="46646235" w14:textId="77777777" w:rsidR="00472DA6" w:rsidRPr="00472DA6" w:rsidRDefault="00472DA6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Амперов закон за бекторот на јачината на магнетното поле (</w:t>
      </w:r>
      <w:r>
        <w:rPr>
          <w:sz w:val="24"/>
          <w:szCs w:val="24"/>
          <w:lang w:val="en-US"/>
        </w:rPr>
        <w:t xml:space="preserve">H). </w:t>
      </w:r>
    </w:p>
    <w:p w14:paraId="53392075" w14:textId="39EA7BB3" w:rsidR="00746331" w:rsidRDefault="00746331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Со помош на Амперовиот закон најди го полето што го создава еден тороидален калем со надворешен радиус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  <w:vertAlign w:val="subscript"/>
          <w:lang w:val="en-US"/>
        </w:rPr>
        <w:t>2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mk-MK"/>
        </w:rPr>
        <w:t xml:space="preserve">и внатрешен радиус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  <w:vertAlign w:val="subscript"/>
          <w:lang w:val="en-US"/>
        </w:rPr>
        <w:t>1</w:t>
      </w:r>
      <w:r>
        <w:rPr>
          <w:sz w:val="24"/>
          <w:szCs w:val="24"/>
          <w:lang w:val="mk-MK"/>
        </w:rPr>
        <w:t xml:space="preserve">. </w:t>
      </w:r>
    </w:p>
    <w:p w14:paraId="6BA06E78" w14:textId="5478D524" w:rsidR="00C72BC3" w:rsidRPr="003F7698" w:rsidRDefault="00711DB0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</w:t>
      </w:r>
      <w:r w:rsidR="003F7698">
        <w:rPr>
          <w:sz w:val="24"/>
          <w:szCs w:val="24"/>
          <w:lang w:val="mk-MK"/>
        </w:rPr>
        <w:t xml:space="preserve">Со помош на Амперовиот закон најди го полето што го создава еден </w:t>
      </w:r>
      <w:r w:rsidR="003F7698">
        <w:rPr>
          <w:sz w:val="24"/>
          <w:szCs w:val="24"/>
          <w:lang w:val="mk-MK"/>
        </w:rPr>
        <w:t xml:space="preserve">соленоид </w:t>
      </w:r>
      <w:r w:rsidR="00E81839">
        <w:rPr>
          <w:sz w:val="24"/>
          <w:szCs w:val="24"/>
          <w:lang w:val="mk-MK"/>
        </w:rPr>
        <w:t>с</w:t>
      </w:r>
      <w:r w:rsidR="003F7698">
        <w:rPr>
          <w:sz w:val="24"/>
          <w:szCs w:val="24"/>
          <w:lang w:val="mk-MK"/>
        </w:rPr>
        <w:t xml:space="preserve">о </w:t>
      </w:r>
      <w:r w:rsidR="003F7698">
        <w:rPr>
          <w:sz w:val="24"/>
          <w:szCs w:val="24"/>
          <w:lang w:val="en-US"/>
        </w:rPr>
        <w:t xml:space="preserve">N </w:t>
      </w:r>
      <w:r w:rsidR="003F7698">
        <w:rPr>
          <w:sz w:val="24"/>
          <w:szCs w:val="24"/>
          <w:lang w:val="mk-MK"/>
        </w:rPr>
        <w:t xml:space="preserve">намотни и должина </w:t>
      </w:r>
      <w:r w:rsidR="003F7698">
        <w:rPr>
          <w:sz w:val="24"/>
          <w:szCs w:val="24"/>
          <w:lang w:val="en-US"/>
        </w:rPr>
        <w:t xml:space="preserve">L. </w:t>
      </w:r>
    </w:p>
    <w:p w14:paraId="1DCF846F" w14:textId="0B8AAC9A" w:rsidR="003F7698" w:rsidRDefault="00E81839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Со помош на Амперовиот закон најди го полето што го создава еден</w:t>
      </w:r>
      <w:r>
        <w:rPr>
          <w:sz w:val="24"/>
          <w:szCs w:val="24"/>
          <w:lang w:val="mk-MK"/>
        </w:rPr>
        <w:t xml:space="preserve"> прав спроводник низ кој тече струја</w:t>
      </w:r>
      <w:r w:rsidR="00003B45">
        <w:rPr>
          <w:sz w:val="24"/>
          <w:szCs w:val="24"/>
          <w:lang w:val="mk-MK"/>
        </w:rPr>
        <w:t xml:space="preserve"> внатре и надвор од него ( нацртај график)</w:t>
      </w:r>
      <w:r>
        <w:rPr>
          <w:sz w:val="24"/>
          <w:szCs w:val="24"/>
          <w:lang w:val="mk-MK"/>
        </w:rPr>
        <w:t xml:space="preserve">. </w:t>
      </w:r>
    </w:p>
    <w:p w14:paraId="4C1118E4" w14:textId="6397CE86" w:rsidR="00E81839" w:rsidRDefault="00BD121D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Со Амперовиот закон изведи ја силата за заемнодејтво помеѓу два </w:t>
      </w:r>
      <w:r w:rsidR="008F7214">
        <w:rPr>
          <w:sz w:val="24"/>
          <w:szCs w:val="24"/>
          <w:lang w:val="mk-MK"/>
        </w:rPr>
        <w:t xml:space="preserve">паралелни </w:t>
      </w:r>
      <w:r>
        <w:rPr>
          <w:sz w:val="24"/>
          <w:szCs w:val="24"/>
          <w:lang w:val="mk-MK"/>
        </w:rPr>
        <w:t xml:space="preserve">споводници низ кои тече струја. </w:t>
      </w:r>
    </w:p>
    <w:p w14:paraId="1069CFB2" w14:textId="788D80C0" w:rsidR="00BD121D" w:rsidRDefault="008F7214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Изведи ја релацијата за ма</w:t>
      </w:r>
      <w:r w:rsidR="009D58D2">
        <w:rPr>
          <w:sz w:val="24"/>
          <w:szCs w:val="24"/>
          <w:lang w:val="mk-MK"/>
        </w:rPr>
        <w:t>г</w:t>
      </w:r>
      <w:r>
        <w:rPr>
          <w:sz w:val="24"/>
          <w:szCs w:val="24"/>
          <w:lang w:val="mk-MK"/>
        </w:rPr>
        <w:t>нетн</w:t>
      </w:r>
      <w:r w:rsidR="009D58D2">
        <w:rPr>
          <w:sz w:val="24"/>
          <w:szCs w:val="24"/>
          <w:lang w:val="mk-MK"/>
        </w:rPr>
        <w:t>иот</w:t>
      </w:r>
      <w:r>
        <w:rPr>
          <w:sz w:val="24"/>
          <w:szCs w:val="24"/>
          <w:lang w:val="mk-MK"/>
        </w:rPr>
        <w:t xml:space="preserve"> момент на </w:t>
      </w:r>
      <w:r w:rsidR="009D58D2">
        <w:rPr>
          <w:sz w:val="24"/>
          <w:szCs w:val="24"/>
          <w:lang w:val="mk-MK"/>
        </w:rPr>
        <w:t xml:space="preserve">еден </w:t>
      </w:r>
      <w:r>
        <w:rPr>
          <w:sz w:val="24"/>
          <w:szCs w:val="24"/>
          <w:lang w:val="mk-MK"/>
        </w:rPr>
        <w:t xml:space="preserve">струен елемент (+ скица). </w:t>
      </w:r>
    </w:p>
    <w:p w14:paraId="2D2A578A" w14:textId="79C9180D" w:rsidR="008F7214" w:rsidRDefault="009D58D2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вртливиот елемент на една правоаголна струјна контура во хомигено магнетно поле. </w:t>
      </w:r>
    </w:p>
    <w:p w14:paraId="32ACAD06" w14:textId="1438E154" w:rsidR="009D58D2" w:rsidRDefault="00663CFC" w:rsidP="00C72BC3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Изведи ја релацијата за механичката работа на магнетното поле со помош на струјно коло со подвижен дел (+ скица)</w:t>
      </w:r>
    </w:p>
    <w:p w14:paraId="7CC26128" w14:textId="16670E6D" w:rsidR="006508AE" w:rsidRDefault="006508A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магнетен флукс низ една површина А. </w:t>
      </w:r>
    </w:p>
    <w:p w14:paraId="0AA11FAD" w14:textId="103D66EB" w:rsidR="00BB7B41" w:rsidRDefault="00BB7B41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Определи го магнетниот флукс низ површината </w:t>
      </w:r>
      <w:r>
        <w:rPr>
          <w:sz w:val="24"/>
          <w:szCs w:val="24"/>
          <w:lang w:val="en-US"/>
        </w:rPr>
        <w:t xml:space="preserve">ABCD </w:t>
      </w:r>
      <w:r>
        <w:rPr>
          <w:sz w:val="24"/>
          <w:szCs w:val="24"/>
          <w:lang w:val="mk-MK"/>
        </w:rPr>
        <w:t xml:space="preserve">од Сликата 3. </w:t>
      </w:r>
    </w:p>
    <w:p w14:paraId="1EA20224" w14:textId="30B54DF7" w:rsidR="0012391F" w:rsidRDefault="0012391F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Определи го магнетниот флукс низ површината на напречниот пресек на правоаголен торус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mk-MK"/>
        </w:rPr>
        <w:t xml:space="preserve">од Сликата 4. </w:t>
      </w:r>
    </w:p>
    <w:p w14:paraId="367CC975" w14:textId="4B765E44" w:rsidR="00CA05C6" w:rsidRDefault="006919E6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теоремата на Гаус за магнетно поле. </w:t>
      </w:r>
    </w:p>
    <w:p w14:paraId="170B2262" w14:textId="7A21DF02" w:rsidR="006919E6" w:rsidRDefault="006919E6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Лоренцова сила (+ скица)</w:t>
      </w:r>
      <w:r w:rsidR="00911B89">
        <w:rPr>
          <w:sz w:val="24"/>
          <w:szCs w:val="24"/>
          <w:lang w:val="mk-MK"/>
        </w:rPr>
        <w:t xml:space="preserve"> за наелектризирана честичка со брзина нормална на </w:t>
      </w:r>
      <w:r w:rsidR="00911B89">
        <w:rPr>
          <w:sz w:val="24"/>
          <w:szCs w:val="24"/>
          <w:lang w:val="en-US"/>
        </w:rPr>
        <w:t>B.</w:t>
      </w:r>
    </w:p>
    <w:p w14:paraId="111172A3" w14:textId="62ACF9BF" w:rsidR="00911B89" w:rsidRDefault="00911B89" w:rsidP="00911B89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Лоренцова сила (+ скица) за наелектризирана честичка со брзи</w:t>
      </w:r>
      <w:r>
        <w:rPr>
          <w:sz w:val="24"/>
          <w:szCs w:val="24"/>
          <w:lang w:val="mk-MK"/>
        </w:rPr>
        <w:t>на која зафаќа остар агол со правецот на</w:t>
      </w:r>
      <w:r>
        <w:rPr>
          <w:sz w:val="24"/>
          <w:szCs w:val="24"/>
          <w:lang w:val="mk-MK"/>
        </w:rPr>
        <w:t xml:space="preserve"> </w:t>
      </w:r>
      <w:r>
        <w:rPr>
          <w:sz w:val="24"/>
          <w:szCs w:val="24"/>
          <w:lang w:val="en-US"/>
        </w:rPr>
        <w:t>B.</w:t>
      </w:r>
    </w:p>
    <w:p w14:paraId="1185095F" w14:textId="38FF936B" w:rsidR="006919E6" w:rsidRDefault="00CE3F38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Холовиот напон (+ скица). </w:t>
      </w:r>
    </w:p>
    <w:p w14:paraId="5A89D426" w14:textId="50B8D721" w:rsidR="00CE3F38" w:rsidRDefault="00E9485A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lastRenderedPageBreak/>
        <w:t xml:space="preserve">Опиши го магнетниот хистерезиз (+ скица). </w:t>
      </w:r>
    </w:p>
    <w:p w14:paraId="5E21F091" w14:textId="79CA5BC7" w:rsidR="00E9485A" w:rsidRDefault="00A920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парамагнетизам и дијамагнетизам. </w:t>
      </w:r>
    </w:p>
    <w:p w14:paraId="632FDB20" w14:textId="4FB3683B" w:rsidR="00A9200E" w:rsidRDefault="00A920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индукцијата </w:t>
      </w:r>
      <w:r w:rsidR="006250B2">
        <w:rPr>
          <w:sz w:val="24"/>
          <w:szCs w:val="24"/>
          <w:lang w:val="mk-MK"/>
        </w:rPr>
        <w:t xml:space="preserve">(+ скица) </w:t>
      </w:r>
      <w:r>
        <w:rPr>
          <w:sz w:val="24"/>
          <w:szCs w:val="24"/>
          <w:lang w:val="mk-MK"/>
        </w:rPr>
        <w:t xml:space="preserve">со помош на магнетизацијата и амперовите струи  </w:t>
      </w:r>
      <w:r>
        <w:rPr>
          <w:noProof/>
        </w:rPr>
        <w:drawing>
          <wp:inline distT="0" distB="0" distL="0" distR="0" wp14:anchorId="7BB5E028" wp14:editId="7E6E812F">
            <wp:extent cx="1731645" cy="400050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80350" cy="41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  <w:lang w:val="mk-MK"/>
        </w:rPr>
        <w:t xml:space="preserve">. </w:t>
      </w:r>
    </w:p>
    <w:p w14:paraId="36DAD90B" w14:textId="17C16863" w:rsidR="00A9200E" w:rsidRDefault="00814A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Накратко за електромагнетна индукција ( + скица)</w:t>
      </w:r>
    </w:p>
    <w:p w14:paraId="71CE66CB" w14:textId="452C69EB" w:rsidR="00814A0E" w:rsidRDefault="00814A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го законот за електромагнетната индукција (индуцирана електроотора сила). </w:t>
      </w:r>
    </w:p>
    <w:p w14:paraId="53E836E2" w14:textId="3DBF6656" w:rsidR="00814A0E" w:rsidRDefault="00814A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Објасни го Ленцовото правило со помош на експериментот од Сликата 5. </w:t>
      </w:r>
    </w:p>
    <w:p w14:paraId="72C5CC94" w14:textId="0F2FD018" w:rsidR="00814A0E" w:rsidRDefault="00814A0E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ја релацијата за индуктивитетот на еден соленоид. </w:t>
      </w:r>
    </w:p>
    <w:p w14:paraId="5E0FDEDA" w14:textId="77777777" w:rsidR="00C745C1" w:rsidRDefault="00C745C1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Изведи ги релациите за временската промена на струјата при вклучување и исклучување на коло со индуктивитет (+скица + графици). </w:t>
      </w:r>
    </w:p>
    <w:p w14:paraId="384EDB25" w14:textId="54C9500F" w:rsidR="00814A0E" w:rsidRDefault="00C745C1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 </w:t>
      </w:r>
      <w:r w:rsidR="007B3C0C">
        <w:rPr>
          <w:sz w:val="24"/>
          <w:szCs w:val="24"/>
          <w:lang w:val="mk-MK"/>
        </w:rPr>
        <w:t xml:space="preserve">Изведи ја релацијата за коефициентот на взаемна индукција М (+скица). </w:t>
      </w:r>
    </w:p>
    <w:p w14:paraId="4A112D09" w14:textId="02DED798" w:rsidR="007B3C0C" w:rsidRDefault="00A9099D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Енергија и густина на енергија на магнетно поле. </w:t>
      </w:r>
    </w:p>
    <w:p w14:paraId="53F11049" w14:textId="77777777" w:rsidR="002F50B3" w:rsidRDefault="00A9099D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Опиши го експериментот со вртложните струи </w:t>
      </w:r>
      <w:r w:rsidR="00634F6E">
        <w:rPr>
          <w:sz w:val="24"/>
          <w:szCs w:val="24"/>
          <w:lang w:val="mk-MK"/>
        </w:rPr>
        <w:t>кај</w:t>
      </w:r>
      <w:r>
        <w:rPr>
          <w:sz w:val="24"/>
          <w:szCs w:val="24"/>
          <w:lang w:val="mk-MK"/>
        </w:rPr>
        <w:t xml:space="preserve"> нишалото со бакарна плочка (</w:t>
      </w:r>
      <w:r w:rsidR="00634F6E">
        <w:rPr>
          <w:sz w:val="24"/>
          <w:szCs w:val="24"/>
          <w:lang w:val="mk-MK"/>
        </w:rPr>
        <w:t>а) рамна и (б) назабена како чешел</w:t>
      </w:r>
      <w:r w:rsidR="002F50B3">
        <w:rPr>
          <w:sz w:val="24"/>
          <w:szCs w:val="24"/>
          <w:lang w:val="mk-MK"/>
        </w:rPr>
        <w:t xml:space="preserve"> (+ скица)</w:t>
      </w:r>
      <w:r w:rsidR="00634F6E">
        <w:rPr>
          <w:sz w:val="24"/>
          <w:szCs w:val="24"/>
          <w:lang w:val="mk-MK"/>
        </w:rPr>
        <w:t>.</w:t>
      </w:r>
      <w:r w:rsidR="002F50B3">
        <w:rPr>
          <w:sz w:val="24"/>
          <w:szCs w:val="24"/>
          <w:lang w:val="mk-MK"/>
        </w:rPr>
        <w:t xml:space="preserve"> </w:t>
      </w:r>
    </w:p>
    <w:p w14:paraId="6B7829FF" w14:textId="77777777" w:rsidR="00595242" w:rsidRDefault="00595242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Опиши го принципот на генераторна наизменична струја (+ едноставна скица). </w:t>
      </w:r>
    </w:p>
    <w:p w14:paraId="3A018E81" w14:textId="79205A2A" w:rsidR="00A9099D" w:rsidRDefault="00595242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Ефективни вредности на струјата и напонот кај наизменичната струја изведени преку Џуловиот закон.</w:t>
      </w:r>
      <w:r w:rsidR="00634F6E">
        <w:rPr>
          <w:sz w:val="24"/>
          <w:szCs w:val="24"/>
          <w:lang w:val="mk-MK"/>
        </w:rPr>
        <w:t xml:space="preserve"> </w:t>
      </w:r>
      <w:r w:rsidR="00A9099D">
        <w:rPr>
          <w:sz w:val="24"/>
          <w:szCs w:val="24"/>
          <w:lang w:val="mk-MK"/>
        </w:rPr>
        <w:t xml:space="preserve"> </w:t>
      </w:r>
    </w:p>
    <w:p w14:paraId="692FE45B" w14:textId="5F15C355" w:rsidR="00595242" w:rsidRDefault="00595242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Напон и струја во коло со индуктицен отпор (</w:t>
      </w:r>
      <w:r w:rsidR="00066836">
        <w:rPr>
          <w:sz w:val="24"/>
          <w:szCs w:val="24"/>
          <w:lang w:val="mk-MK"/>
        </w:rPr>
        <w:t>+ график + векторски дијаграм)</w:t>
      </w:r>
    </w:p>
    <w:p w14:paraId="60F36CE4" w14:textId="50D2B743" w:rsidR="00066836" w:rsidRDefault="00066836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Напон и струја во коло со капацитативен отпор (+ график + векторски дијаграм). </w:t>
      </w:r>
    </w:p>
    <w:p w14:paraId="0D1CA60F" w14:textId="2F415875" w:rsidR="003631B7" w:rsidRDefault="003631B7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>Коло со сериска врска на трите вида отпори (напонски резонанс) (+ скица + векторски дијаграми).</w:t>
      </w:r>
    </w:p>
    <w:p w14:paraId="615155BE" w14:textId="77777777" w:rsidR="003631B7" w:rsidRDefault="003631B7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Коло со паралелна врска на трите вида отпори (струен резонанс) (+скица + векторски дијаграми). </w:t>
      </w:r>
    </w:p>
    <w:p w14:paraId="14A5323A" w14:textId="77777777" w:rsidR="003631B7" w:rsidRDefault="003631B7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Моќност во коло со наизменична струја. </w:t>
      </w:r>
    </w:p>
    <w:p w14:paraId="41FD732C" w14:textId="77777777" w:rsidR="003631B7" w:rsidRDefault="003631B7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Средна моќност на наизменичната струја. </w:t>
      </w:r>
    </w:p>
    <w:p w14:paraId="4399DB1F" w14:textId="3F888948" w:rsidR="001815B6" w:rsidRDefault="001815B6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трифазните струи (ѕвезда спој) (+ скица +график +дијаграм). </w:t>
      </w:r>
    </w:p>
    <w:p w14:paraId="3ECD68EC" w14:textId="53822D90" w:rsidR="00066836" w:rsidRDefault="001815B6" w:rsidP="00BB7B41">
      <w:pPr>
        <w:pStyle w:val="ListParagraph"/>
        <w:numPr>
          <w:ilvl w:val="0"/>
          <w:numId w:val="1"/>
        </w:numPr>
        <w:jc w:val="both"/>
        <w:rPr>
          <w:sz w:val="24"/>
          <w:szCs w:val="24"/>
          <w:lang w:val="mk-MK"/>
        </w:rPr>
      </w:pPr>
      <w:r>
        <w:rPr>
          <w:sz w:val="24"/>
          <w:szCs w:val="24"/>
          <w:lang w:val="mk-MK"/>
        </w:rPr>
        <w:t xml:space="preserve">Накратко за трансформаторите (+ скица). </w:t>
      </w:r>
    </w:p>
    <w:p w14:paraId="441AD59D" w14:textId="77777777" w:rsidR="00B60246" w:rsidRPr="00BB7B41" w:rsidRDefault="00B60246" w:rsidP="00B60246">
      <w:pPr>
        <w:pStyle w:val="ListParagraph"/>
        <w:jc w:val="both"/>
        <w:rPr>
          <w:sz w:val="24"/>
          <w:szCs w:val="24"/>
          <w:lang w:val="mk-MK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4"/>
        <w:gridCol w:w="6012"/>
      </w:tblGrid>
      <w:tr w:rsidR="00F61FF3" w14:paraId="29C9D058" w14:textId="77777777" w:rsidTr="00B60246">
        <w:tc>
          <w:tcPr>
            <w:tcW w:w="3271" w:type="dxa"/>
          </w:tcPr>
          <w:p w14:paraId="49229DFA" w14:textId="77777777" w:rsidR="00F35FAD" w:rsidRDefault="00F35FAD" w:rsidP="004768E8">
            <w:pPr>
              <w:jc w:val="both"/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5DF9FF00" wp14:editId="6602F658">
                  <wp:extent cx="1777641" cy="1682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906" cy="1688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559F03" w14:textId="50DF3B1D" w:rsidR="00F35FAD" w:rsidRDefault="00F35FAD" w:rsidP="004768E8">
            <w:pPr>
              <w:jc w:val="both"/>
              <w:rPr>
                <w:sz w:val="24"/>
                <w:szCs w:val="24"/>
                <w:lang w:val="mk-MK"/>
              </w:rPr>
            </w:pPr>
            <w:r>
              <w:rPr>
                <w:sz w:val="24"/>
                <w:szCs w:val="24"/>
                <w:lang w:val="mk-MK"/>
              </w:rPr>
              <w:t>Слика 1</w:t>
            </w:r>
          </w:p>
        </w:tc>
        <w:tc>
          <w:tcPr>
            <w:tcW w:w="5745" w:type="dxa"/>
          </w:tcPr>
          <w:p w14:paraId="286E823F" w14:textId="10DFA4EA" w:rsidR="00F35FAD" w:rsidRDefault="00F35FAD" w:rsidP="004768E8">
            <w:pPr>
              <w:jc w:val="both"/>
              <w:rPr>
                <w:noProof/>
              </w:rPr>
            </w:pPr>
          </w:p>
          <w:p w14:paraId="6EC65C74" w14:textId="4AD5B7DD" w:rsidR="0012391F" w:rsidRDefault="0012391F" w:rsidP="004768E8">
            <w:pPr>
              <w:jc w:val="both"/>
              <w:rPr>
                <w:noProof/>
                <w:lang w:val="mk-MK"/>
              </w:rPr>
            </w:pPr>
          </w:p>
          <w:p w14:paraId="03FB7E84" w14:textId="623150A3" w:rsidR="0012391F" w:rsidRPr="0012391F" w:rsidRDefault="0012391F" w:rsidP="004768E8">
            <w:pPr>
              <w:jc w:val="both"/>
              <w:rPr>
                <w:sz w:val="24"/>
                <w:szCs w:val="24"/>
                <w:lang w:val="mk-MK"/>
              </w:rPr>
            </w:pPr>
            <w:r>
              <w:rPr>
                <w:noProof/>
              </w:rPr>
              <w:drawing>
                <wp:inline distT="0" distB="0" distL="0" distR="0" wp14:anchorId="18EF7062" wp14:editId="34B71A0C">
                  <wp:extent cx="3693160" cy="1259832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9577" cy="1268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991BBC" w14:textId="64D216E4" w:rsidR="00F35FAD" w:rsidRPr="00F35FAD" w:rsidRDefault="00F35FAD" w:rsidP="004768E8">
            <w:pPr>
              <w:jc w:val="both"/>
              <w:rPr>
                <w:sz w:val="24"/>
                <w:szCs w:val="24"/>
                <w:lang w:val="mk-MK"/>
              </w:rPr>
            </w:pPr>
            <w:r>
              <w:rPr>
                <w:sz w:val="24"/>
                <w:szCs w:val="24"/>
                <w:lang w:val="mk-MK"/>
              </w:rPr>
              <w:t>Слика 2</w:t>
            </w:r>
          </w:p>
        </w:tc>
      </w:tr>
      <w:tr w:rsidR="00814A0E" w14:paraId="713B269F" w14:textId="77777777" w:rsidTr="00B60246">
        <w:tc>
          <w:tcPr>
            <w:tcW w:w="3271" w:type="dxa"/>
          </w:tcPr>
          <w:p w14:paraId="7C8D03EB" w14:textId="77777777" w:rsidR="00BB7B41" w:rsidRDefault="00BB7B41" w:rsidP="004768E8">
            <w:pPr>
              <w:jc w:val="both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544721" wp14:editId="288A9004">
                  <wp:extent cx="1727200" cy="1831428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4981" cy="1839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2D0869" w14:textId="6A38E07A" w:rsidR="00BB7B41" w:rsidRPr="00BB7B41" w:rsidRDefault="00BB7B41" w:rsidP="004768E8">
            <w:pPr>
              <w:jc w:val="both"/>
              <w:rPr>
                <w:noProof/>
                <w:lang w:val="mk-MK"/>
              </w:rPr>
            </w:pPr>
            <w:r>
              <w:rPr>
                <w:noProof/>
                <w:lang w:val="mk-MK"/>
              </w:rPr>
              <w:t>Слика 3</w:t>
            </w:r>
          </w:p>
        </w:tc>
        <w:tc>
          <w:tcPr>
            <w:tcW w:w="5745" w:type="dxa"/>
          </w:tcPr>
          <w:p w14:paraId="031B1E4E" w14:textId="294633B7" w:rsidR="00BB7B41" w:rsidRDefault="0012391F" w:rsidP="00814A0E">
            <w:pPr>
              <w:tabs>
                <w:tab w:val="right" w:pos="5796"/>
              </w:tabs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8CDA0E4" wp14:editId="55610392">
                  <wp:extent cx="2857500" cy="1841500"/>
                  <wp:effectExtent l="0" t="0" r="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7656" cy="1860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14A0E">
              <w:rPr>
                <w:noProof/>
              </w:rPr>
              <w:tab/>
            </w:r>
          </w:p>
          <w:p w14:paraId="03A8791E" w14:textId="53AF1F8B" w:rsidR="0012391F" w:rsidRPr="0012391F" w:rsidRDefault="0012391F" w:rsidP="004768E8">
            <w:pPr>
              <w:jc w:val="both"/>
              <w:rPr>
                <w:noProof/>
                <w:lang w:val="mk-MK"/>
              </w:rPr>
            </w:pPr>
            <w:r>
              <w:rPr>
                <w:noProof/>
                <w:lang w:val="mk-MK"/>
              </w:rPr>
              <w:t>Слика 4</w:t>
            </w:r>
          </w:p>
        </w:tc>
      </w:tr>
      <w:tr w:rsidR="00F61FF3" w14:paraId="7EEE9F1F" w14:textId="77777777" w:rsidTr="004B1C48">
        <w:tc>
          <w:tcPr>
            <w:tcW w:w="9016" w:type="dxa"/>
            <w:gridSpan w:val="2"/>
          </w:tcPr>
          <w:p w14:paraId="1C8AA022" w14:textId="77777777" w:rsidR="00F61FF3" w:rsidRDefault="00F61FF3" w:rsidP="00F61FF3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9CCB7FD" wp14:editId="5A0C8259">
                  <wp:extent cx="3054350" cy="1699813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081" cy="171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783DFA" w14:textId="0D2DEBC1" w:rsidR="00F61FF3" w:rsidRDefault="00F61FF3" w:rsidP="00814A0E">
            <w:pPr>
              <w:tabs>
                <w:tab w:val="right" w:pos="5796"/>
              </w:tabs>
              <w:jc w:val="both"/>
              <w:rPr>
                <w:noProof/>
              </w:rPr>
            </w:pPr>
            <w:r>
              <w:rPr>
                <w:noProof/>
                <w:lang w:val="mk-MK"/>
              </w:rPr>
              <w:t>Слика 5</w:t>
            </w:r>
          </w:p>
        </w:tc>
      </w:tr>
    </w:tbl>
    <w:p w14:paraId="579C6865" w14:textId="77777777" w:rsidR="004768E8" w:rsidRPr="00593790" w:rsidRDefault="004768E8" w:rsidP="004768E8">
      <w:pPr>
        <w:pStyle w:val="ListParagraph"/>
        <w:jc w:val="both"/>
        <w:rPr>
          <w:sz w:val="24"/>
          <w:szCs w:val="24"/>
          <w:lang w:val="mk-MK"/>
        </w:rPr>
      </w:pPr>
    </w:p>
    <w:sectPr w:rsidR="004768E8" w:rsidRPr="0059379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02B4D"/>
    <w:multiLevelType w:val="hybridMultilevel"/>
    <w:tmpl w:val="EA9280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EB2C05"/>
    <w:multiLevelType w:val="hybridMultilevel"/>
    <w:tmpl w:val="EA9280EE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1NDcysTQ0sDA3NLVQ0lEKTi0uzszPAykwqQUAKNC/HCwAAAA="/>
  </w:docVars>
  <w:rsids>
    <w:rsidRoot w:val="00291CF8"/>
    <w:rsid w:val="00003B45"/>
    <w:rsid w:val="00043665"/>
    <w:rsid w:val="00066836"/>
    <w:rsid w:val="00070D3A"/>
    <w:rsid w:val="000B67A1"/>
    <w:rsid w:val="000D291C"/>
    <w:rsid w:val="000D4CEF"/>
    <w:rsid w:val="000E34F2"/>
    <w:rsid w:val="00103AF9"/>
    <w:rsid w:val="0012391F"/>
    <w:rsid w:val="00154E56"/>
    <w:rsid w:val="00173156"/>
    <w:rsid w:val="00174D94"/>
    <w:rsid w:val="001815B6"/>
    <w:rsid w:val="001A0029"/>
    <w:rsid w:val="001A3C1E"/>
    <w:rsid w:val="001B0789"/>
    <w:rsid w:val="001C7A07"/>
    <w:rsid w:val="001D6A08"/>
    <w:rsid w:val="00221BA2"/>
    <w:rsid w:val="002414B6"/>
    <w:rsid w:val="00291CF8"/>
    <w:rsid w:val="00291F87"/>
    <w:rsid w:val="002A00F9"/>
    <w:rsid w:val="002F50B3"/>
    <w:rsid w:val="003631B7"/>
    <w:rsid w:val="00380851"/>
    <w:rsid w:val="003956AB"/>
    <w:rsid w:val="003A0A90"/>
    <w:rsid w:val="003C4E92"/>
    <w:rsid w:val="003F7698"/>
    <w:rsid w:val="00414104"/>
    <w:rsid w:val="00443159"/>
    <w:rsid w:val="00457742"/>
    <w:rsid w:val="00472DA6"/>
    <w:rsid w:val="004768E8"/>
    <w:rsid w:val="004A5FEB"/>
    <w:rsid w:val="004B7F4D"/>
    <w:rsid w:val="004D2C7C"/>
    <w:rsid w:val="004D7638"/>
    <w:rsid w:val="005311BE"/>
    <w:rsid w:val="00561654"/>
    <w:rsid w:val="00593790"/>
    <w:rsid w:val="00595242"/>
    <w:rsid w:val="005E097F"/>
    <w:rsid w:val="00607202"/>
    <w:rsid w:val="006250B2"/>
    <w:rsid w:val="00634F6E"/>
    <w:rsid w:val="006508AE"/>
    <w:rsid w:val="00663CFC"/>
    <w:rsid w:val="00673835"/>
    <w:rsid w:val="00680EE7"/>
    <w:rsid w:val="006919E6"/>
    <w:rsid w:val="006B48C6"/>
    <w:rsid w:val="006F212D"/>
    <w:rsid w:val="00703CFC"/>
    <w:rsid w:val="00711DB0"/>
    <w:rsid w:val="00746331"/>
    <w:rsid w:val="00774156"/>
    <w:rsid w:val="007B3C0C"/>
    <w:rsid w:val="007D32FD"/>
    <w:rsid w:val="00814A0E"/>
    <w:rsid w:val="00822D81"/>
    <w:rsid w:val="00875DCA"/>
    <w:rsid w:val="008F3FEC"/>
    <w:rsid w:val="008F7214"/>
    <w:rsid w:val="00901CCB"/>
    <w:rsid w:val="009075FE"/>
    <w:rsid w:val="00911B89"/>
    <w:rsid w:val="0092038A"/>
    <w:rsid w:val="0098093B"/>
    <w:rsid w:val="009C0DD6"/>
    <w:rsid w:val="009D58D2"/>
    <w:rsid w:val="00A9099D"/>
    <w:rsid w:val="00A9200E"/>
    <w:rsid w:val="00AC0635"/>
    <w:rsid w:val="00AC5E90"/>
    <w:rsid w:val="00AD087E"/>
    <w:rsid w:val="00B24DE0"/>
    <w:rsid w:val="00B34C5D"/>
    <w:rsid w:val="00B60246"/>
    <w:rsid w:val="00B629E0"/>
    <w:rsid w:val="00BB5DD0"/>
    <w:rsid w:val="00BB7B41"/>
    <w:rsid w:val="00BD046B"/>
    <w:rsid w:val="00BD121D"/>
    <w:rsid w:val="00BD7D7C"/>
    <w:rsid w:val="00C30B45"/>
    <w:rsid w:val="00C32D89"/>
    <w:rsid w:val="00C72BC3"/>
    <w:rsid w:val="00C745C1"/>
    <w:rsid w:val="00CA05C6"/>
    <w:rsid w:val="00CB0FE6"/>
    <w:rsid w:val="00CC14EC"/>
    <w:rsid w:val="00CD5D0B"/>
    <w:rsid w:val="00CE3F38"/>
    <w:rsid w:val="00D32104"/>
    <w:rsid w:val="00D71A6C"/>
    <w:rsid w:val="00DC076B"/>
    <w:rsid w:val="00DF7D11"/>
    <w:rsid w:val="00E556F9"/>
    <w:rsid w:val="00E7382F"/>
    <w:rsid w:val="00E81839"/>
    <w:rsid w:val="00E82A3D"/>
    <w:rsid w:val="00E9485A"/>
    <w:rsid w:val="00EE7AFD"/>
    <w:rsid w:val="00EF401B"/>
    <w:rsid w:val="00F05107"/>
    <w:rsid w:val="00F3328D"/>
    <w:rsid w:val="00F35FAD"/>
    <w:rsid w:val="00F366D3"/>
    <w:rsid w:val="00F47278"/>
    <w:rsid w:val="00F61FF3"/>
    <w:rsid w:val="00FB3C7D"/>
    <w:rsid w:val="00FC366B"/>
    <w:rsid w:val="00FC6E52"/>
    <w:rsid w:val="00FE3B1C"/>
    <w:rsid w:val="00FF1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0D53B"/>
  <w15:chartTrackingRefBased/>
  <w15:docId w15:val="{862EFD1C-AD3F-4D97-8223-8F9F80DAC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1CF8"/>
    <w:pPr>
      <w:ind w:left="720"/>
      <w:contextualSpacing/>
    </w:pPr>
  </w:style>
  <w:style w:type="table" w:styleId="TableGrid">
    <w:name w:val="Table Grid"/>
    <w:basedOn w:val="TableNormal"/>
    <w:uiPriority w:val="39"/>
    <w:rsid w:val="00291C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Mimoza</dc:creator>
  <cp:keywords/>
  <dc:description/>
  <cp:lastModifiedBy>Mimoza Mimoza</cp:lastModifiedBy>
  <cp:revision>43</cp:revision>
  <dcterms:created xsi:type="dcterms:W3CDTF">2021-12-30T07:12:00Z</dcterms:created>
  <dcterms:modified xsi:type="dcterms:W3CDTF">2021-12-30T08:35:00Z</dcterms:modified>
</cp:coreProperties>
</file>